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B" w:rsidRPr="006503BA" w:rsidRDefault="009D34D6" w:rsidP="009D34D6">
      <w:pPr>
        <w:jc w:val="center"/>
      </w:pPr>
      <w:r>
        <w:t xml:space="preserve">                                                                                             </w:t>
      </w:r>
      <w:r w:rsidR="007F185E">
        <w:t>Приложение №6</w:t>
      </w:r>
    </w:p>
    <w:p w:rsidR="0030101B" w:rsidRPr="006503BA" w:rsidRDefault="009D34D6" w:rsidP="009D34D6">
      <w:pPr>
        <w:jc w:val="center"/>
      </w:pPr>
      <w:r>
        <w:t xml:space="preserve">                                                                                                            </w:t>
      </w:r>
      <w:proofErr w:type="gramStart"/>
      <w:r w:rsidR="00881CA1">
        <w:t>к</w:t>
      </w:r>
      <w:proofErr w:type="gramEnd"/>
      <w:r w:rsidR="00881CA1">
        <w:t xml:space="preserve"> </w:t>
      </w:r>
      <w:r w:rsidR="0030101B" w:rsidRPr="006503BA">
        <w:t xml:space="preserve">приказом Председателя </w:t>
      </w:r>
    </w:p>
    <w:p w:rsidR="0030101B" w:rsidRDefault="009D34D6" w:rsidP="009D34D6">
      <w:pPr>
        <w:jc w:val="center"/>
      </w:pPr>
      <w:r>
        <w:t xml:space="preserve">                                                                                                                 </w:t>
      </w:r>
      <w:r w:rsidR="0030101B" w:rsidRPr="006503BA">
        <w:t xml:space="preserve">Контрольно-счетной палаты </w:t>
      </w:r>
    </w:p>
    <w:p w:rsidR="0030101B" w:rsidRPr="006503BA" w:rsidRDefault="0030101B" w:rsidP="0030101B">
      <w:pPr>
        <w:jc w:val="center"/>
      </w:pPr>
      <w:r>
        <w:t xml:space="preserve">                                                                                                         </w:t>
      </w:r>
      <w:r w:rsidR="009D34D6">
        <w:t xml:space="preserve">         </w:t>
      </w:r>
      <w:r>
        <w:t xml:space="preserve"> городского </w:t>
      </w:r>
      <w:r w:rsidRPr="006503BA">
        <w:t xml:space="preserve"> округа Серпухов</w:t>
      </w:r>
    </w:p>
    <w:p w:rsidR="0030101B" w:rsidRPr="006503BA" w:rsidRDefault="009D34D6" w:rsidP="009D34D6">
      <w:pPr>
        <w:jc w:val="center"/>
      </w:pPr>
      <w:r>
        <w:t xml:space="preserve">                                                                                </w:t>
      </w:r>
      <w:r w:rsidR="00C05407">
        <w:t xml:space="preserve">                      №134 от 30.12.2020</w:t>
      </w:r>
      <w:r w:rsidR="0030101B" w:rsidRPr="006503BA">
        <w:t>г.</w:t>
      </w:r>
    </w:p>
    <w:p w:rsidR="00CE4B0D" w:rsidRPr="00CE4B0D" w:rsidRDefault="00CE4B0D" w:rsidP="00F744C5">
      <w:pPr>
        <w:widowControl w:val="0"/>
        <w:tabs>
          <w:tab w:val="left" w:pos="0"/>
        </w:tabs>
        <w:autoSpaceDE w:val="0"/>
        <w:autoSpaceDN w:val="0"/>
        <w:adjustRightInd w:val="0"/>
        <w:ind w:right="-1" w:firstLine="720"/>
        <w:jc w:val="right"/>
      </w:pPr>
    </w:p>
    <w:p w:rsidR="00CE4B0D" w:rsidRPr="00CE4B0D" w:rsidRDefault="00CE4B0D" w:rsidP="002B4BBE">
      <w:pPr>
        <w:widowControl w:val="0"/>
        <w:autoSpaceDE w:val="0"/>
        <w:autoSpaceDN w:val="0"/>
        <w:adjustRightInd w:val="0"/>
        <w:ind w:firstLine="720"/>
        <w:jc w:val="both"/>
      </w:pPr>
    </w:p>
    <w:p w:rsidR="00CE4B0D" w:rsidRPr="0030101B" w:rsidRDefault="00CE4B0D" w:rsidP="002B4BBE">
      <w:pPr>
        <w:widowControl w:val="0"/>
        <w:autoSpaceDE w:val="0"/>
        <w:autoSpaceDN w:val="0"/>
        <w:adjustRightInd w:val="0"/>
        <w:jc w:val="center"/>
        <w:rPr>
          <w:b/>
          <w:bCs/>
          <w:sz w:val="28"/>
          <w:szCs w:val="28"/>
        </w:rPr>
      </w:pPr>
      <w:bookmarkStart w:id="0" w:name="P34"/>
      <w:bookmarkEnd w:id="0"/>
      <w:r w:rsidRPr="0030101B">
        <w:rPr>
          <w:b/>
          <w:bCs/>
          <w:sz w:val="28"/>
          <w:szCs w:val="28"/>
        </w:rPr>
        <w:t>ПОЛОЖЕНИЕ</w:t>
      </w:r>
    </w:p>
    <w:p w:rsidR="00CE4B0D" w:rsidRPr="0030101B" w:rsidRDefault="00CE4B0D" w:rsidP="00741EA8">
      <w:pPr>
        <w:pStyle w:val="Default"/>
        <w:ind w:right="-144"/>
        <w:jc w:val="center"/>
        <w:rPr>
          <w:b/>
          <w:bCs/>
          <w:sz w:val="28"/>
          <w:szCs w:val="28"/>
        </w:rPr>
      </w:pPr>
      <w:r w:rsidRPr="0030101B">
        <w:rPr>
          <w:b/>
          <w:bCs/>
          <w:sz w:val="28"/>
          <w:szCs w:val="28"/>
        </w:rPr>
        <w:t xml:space="preserve">о порядке представлении гражданами, претендующими на замещение должностей муниципальной службы, а также </w:t>
      </w:r>
      <w:r w:rsidR="000A1B3C" w:rsidRPr="0030101B">
        <w:rPr>
          <w:b/>
          <w:bCs/>
          <w:sz w:val="28"/>
          <w:szCs w:val="28"/>
        </w:rPr>
        <w:t>лицами</w:t>
      </w:r>
      <w:r w:rsidRPr="0030101B">
        <w:rPr>
          <w:b/>
          <w:bCs/>
          <w:sz w:val="28"/>
          <w:szCs w:val="28"/>
        </w:rPr>
        <w:t>, замещающими должности муниципальной службы в</w:t>
      </w:r>
      <w:r w:rsidR="00741EA8" w:rsidRPr="0030101B">
        <w:rPr>
          <w:b/>
          <w:bCs/>
          <w:sz w:val="28"/>
          <w:szCs w:val="28"/>
        </w:rPr>
        <w:t xml:space="preserve"> </w:t>
      </w:r>
      <w:r w:rsidR="00B26869" w:rsidRPr="0030101B">
        <w:rPr>
          <w:b/>
          <w:bCs/>
          <w:sz w:val="28"/>
          <w:szCs w:val="28"/>
        </w:rPr>
        <w:t>Контрольно-счетной палате городского округа Серпухов Московской области</w:t>
      </w:r>
      <w:r w:rsidRPr="0030101B">
        <w:rPr>
          <w:b/>
          <w:bCs/>
          <w:sz w:val="28"/>
          <w:szCs w:val="28"/>
        </w:rPr>
        <w:t>, сведений о доходах, расходах, об имуществе и обязательствах имущественного характера</w:t>
      </w:r>
    </w:p>
    <w:p w:rsidR="00CE4B0D" w:rsidRPr="0030101B" w:rsidRDefault="00CE4B0D" w:rsidP="002B4BBE">
      <w:pPr>
        <w:widowControl w:val="0"/>
        <w:autoSpaceDE w:val="0"/>
        <w:autoSpaceDN w:val="0"/>
        <w:adjustRightInd w:val="0"/>
        <w:ind w:firstLine="720"/>
        <w:jc w:val="both"/>
        <w:rPr>
          <w:sz w:val="28"/>
          <w:szCs w:val="28"/>
        </w:rPr>
      </w:pPr>
    </w:p>
    <w:p w:rsidR="006460B0" w:rsidRPr="00881CA1" w:rsidRDefault="00CE4B0D" w:rsidP="00741EA8">
      <w:pPr>
        <w:widowControl w:val="0"/>
        <w:autoSpaceDE w:val="0"/>
        <w:autoSpaceDN w:val="0"/>
        <w:adjustRightInd w:val="0"/>
        <w:ind w:firstLine="540"/>
        <w:jc w:val="both"/>
        <w:rPr>
          <w:sz w:val="28"/>
          <w:szCs w:val="28"/>
        </w:rPr>
      </w:pPr>
      <w:r w:rsidRPr="0030101B">
        <w:rPr>
          <w:sz w:val="28"/>
          <w:szCs w:val="28"/>
        </w:rPr>
        <w:t>1. Настоящее Положение определяет порядок представления</w:t>
      </w:r>
      <w:r w:rsidR="006460B0" w:rsidRPr="0030101B">
        <w:rPr>
          <w:sz w:val="28"/>
          <w:szCs w:val="28"/>
        </w:rPr>
        <w:t>:</w:t>
      </w:r>
    </w:p>
    <w:p w:rsidR="00CE4B0D" w:rsidRPr="0030101B" w:rsidRDefault="006460B0" w:rsidP="00741EA8">
      <w:pPr>
        <w:pStyle w:val="Default"/>
        <w:ind w:right="-144" w:firstLine="567"/>
        <w:jc w:val="both"/>
        <w:rPr>
          <w:sz w:val="28"/>
          <w:szCs w:val="28"/>
        </w:rPr>
      </w:pPr>
      <w:r w:rsidRPr="0030101B">
        <w:rPr>
          <w:sz w:val="28"/>
          <w:szCs w:val="28"/>
        </w:rPr>
        <w:t xml:space="preserve">а) </w:t>
      </w:r>
      <w:r w:rsidR="00CE4B0D" w:rsidRPr="0030101B">
        <w:rPr>
          <w:sz w:val="28"/>
          <w:szCs w:val="28"/>
        </w:rPr>
        <w:t>гражданами, претендующими на замещение должностей муниципальной службы в</w:t>
      </w:r>
      <w:r w:rsidR="00741EA8" w:rsidRPr="0030101B">
        <w:rPr>
          <w:sz w:val="28"/>
          <w:szCs w:val="28"/>
        </w:rPr>
        <w:t xml:space="preserve"> </w:t>
      </w:r>
      <w:r w:rsidR="00B26869" w:rsidRPr="0030101B">
        <w:rPr>
          <w:bCs/>
          <w:sz w:val="28"/>
          <w:szCs w:val="28"/>
        </w:rPr>
        <w:t>Контрольно-счетной палате городского округа Серпухов Московской области</w:t>
      </w:r>
      <w:r w:rsidR="00CE4B0D" w:rsidRPr="0030101B">
        <w:rPr>
          <w:sz w:val="28"/>
          <w:szCs w:val="28"/>
        </w:rPr>
        <w:t xml:space="preserve">, сведений о доходах, об имуществе и обязательствах имущественного характера (далее - </w:t>
      </w:r>
      <w:r w:rsidR="00F8311E" w:rsidRPr="0030101B">
        <w:rPr>
          <w:sz w:val="28"/>
          <w:szCs w:val="28"/>
        </w:rPr>
        <w:t>гражданин</w:t>
      </w:r>
      <w:r w:rsidR="00CE4B0D" w:rsidRPr="0030101B">
        <w:rPr>
          <w:sz w:val="28"/>
          <w:szCs w:val="28"/>
        </w:rPr>
        <w:t>)</w:t>
      </w:r>
      <w:r w:rsidRPr="0030101B">
        <w:rPr>
          <w:sz w:val="28"/>
          <w:szCs w:val="28"/>
        </w:rPr>
        <w:t>;</w:t>
      </w:r>
    </w:p>
    <w:p w:rsidR="006460B0" w:rsidRPr="0030101B" w:rsidRDefault="006460B0" w:rsidP="00741EA8">
      <w:pPr>
        <w:pStyle w:val="Default"/>
        <w:ind w:right="-144" w:firstLine="567"/>
        <w:jc w:val="both"/>
        <w:rPr>
          <w:sz w:val="28"/>
          <w:szCs w:val="28"/>
        </w:rPr>
      </w:pPr>
      <w:r w:rsidRPr="0030101B">
        <w:rPr>
          <w:sz w:val="28"/>
          <w:szCs w:val="28"/>
        </w:rPr>
        <w:t xml:space="preserve">б) </w:t>
      </w:r>
      <w:r w:rsidR="00F8311E" w:rsidRPr="0030101B">
        <w:rPr>
          <w:sz w:val="28"/>
          <w:szCs w:val="28"/>
        </w:rPr>
        <w:t>лицами</w:t>
      </w:r>
      <w:r w:rsidRPr="0030101B">
        <w:rPr>
          <w:sz w:val="28"/>
          <w:szCs w:val="28"/>
        </w:rPr>
        <w:t>, замещающими должности муниципальной службы в</w:t>
      </w:r>
      <w:r w:rsidR="00741EA8" w:rsidRPr="0030101B">
        <w:rPr>
          <w:sz w:val="28"/>
          <w:szCs w:val="28"/>
        </w:rPr>
        <w:t xml:space="preserve"> </w:t>
      </w:r>
      <w:r w:rsidR="00B26869" w:rsidRPr="0030101B">
        <w:rPr>
          <w:bCs/>
          <w:sz w:val="28"/>
          <w:szCs w:val="28"/>
        </w:rPr>
        <w:t>Контрольно-счетной палате городского округа Серпухов Московской области</w:t>
      </w:r>
      <w:r w:rsidRPr="0030101B">
        <w:rPr>
          <w:sz w:val="28"/>
          <w:szCs w:val="28"/>
        </w:rPr>
        <w:t>, сведений о доходах, расходах, об имуществе и обязательствах имущественного характера (далее – муниципальны</w:t>
      </w:r>
      <w:r w:rsidR="00E80547" w:rsidRPr="0030101B">
        <w:rPr>
          <w:sz w:val="28"/>
          <w:szCs w:val="28"/>
        </w:rPr>
        <w:t>й</w:t>
      </w:r>
      <w:r w:rsidRPr="0030101B">
        <w:rPr>
          <w:sz w:val="28"/>
          <w:szCs w:val="28"/>
        </w:rPr>
        <w:t xml:space="preserve"> служащи</w:t>
      </w:r>
      <w:r w:rsidR="00E80547" w:rsidRPr="0030101B">
        <w:rPr>
          <w:sz w:val="28"/>
          <w:szCs w:val="28"/>
        </w:rPr>
        <w:t>й</w:t>
      </w:r>
      <w:r w:rsidRPr="0030101B">
        <w:rPr>
          <w:sz w:val="28"/>
          <w:szCs w:val="28"/>
        </w:rPr>
        <w:t xml:space="preserve">). </w:t>
      </w:r>
    </w:p>
    <w:p w:rsidR="006460B0" w:rsidRPr="0030101B" w:rsidRDefault="006460B0" w:rsidP="002B4BBE">
      <w:pPr>
        <w:widowControl w:val="0"/>
        <w:autoSpaceDE w:val="0"/>
        <w:autoSpaceDN w:val="0"/>
        <w:adjustRightInd w:val="0"/>
        <w:ind w:firstLine="540"/>
        <w:jc w:val="both"/>
        <w:rPr>
          <w:sz w:val="28"/>
          <w:szCs w:val="28"/>
        </w:rPr>
      </w:pPr>
      <w:r w:rsidRPr="0030101B">
        <w:rPr>
          <w:sz w:val="28"/>
          <w:szCs w:val="28"/>
        </w:rPr>
        <w:t xml:space="preserve">2. Настоящим Положением устанавливается порядок </w:t>
      </w:r>
      <w:r w:rsidR="00AD2A4E" w:rsidRPr="0030101B">
        <w:rPr>
          <w:sz w:val="28"/>
          <w:szCs w:val="28"/>
        </w:rPr>
        <w:t>предоставления</w:t>
      </w:r>
      <w:r w:rsidR="00D02A0A" w:rsidRPr="0030101B">
        <w:rPr>
          <w:sz w:val="28"/>
          <w:szCs w:val="28"/>
        </w:rPr>
        <w:t>,</w:t>
      </w:r>
      <w:r w:rsidR="00AD2A4E" w:rsidRPr="0030101B">
        <w:rPr>
          <w:sz w:val="28"/>
          <w:szCs w:val="28"/>
        </w:rPr>
        <w:t xml:space="preserve"> </w:t>
      </w:r>
      <w:r w:rsidRPr="0030101B">
        <w:rPr>
          <w:sz w:val="28"/>
          <w:szCs w:val="28"/>
        </w:rPr>
        <w:t xml:space="preserve">размещения </w:t>
      </w:r>
      <w:r w:rsidR="00D02A0A" w:rsidRPr="0030101B">
        <w:rPr>
          <w:sz w:val="28"/>
          <w:szCs w:val="28"/>
        </w:rPr>
        <w:t xml:space="preserve">и хранения </w:t>
      </w:r>
      <w:r w:rsidRPr="0030101B">
        <w:rPr>
          <w:sz w:val="28"/>
          <w:szCs w:val="28"/>
        </w:rPr>
        <w:t>сведений, указанных в</w:t>
      </w:r>
      <w:r w:rsidR="00E80547" w:rsidRPr="0030101B">
        <w:rPr>
          <w:sz w:val="28"/>
          <w:szCs w:val="28"/>
        </w:rPr>
        <w:t xml:space="preserve"> пункте 1</w:t>
      </w:r>
      <w:r w:rsidRPr="0030101B">
        <w:rPr>
          <w:sz w:val="28"/>
          <w:szCs w:val="28"/>
        </w:rPr>
        <w:t xml:space="preserve"> настоящего Положения.</w:t>
      </w:r>
    </w:p>
    <w:p w:rsidR="006460B0" w:rsidRPr="0030101B" w:rsidRDefault="00E80547" w:rsidP="002B4BBE">
      <w:pPr>
        <w:widowControl w:val="0"/>
        <w:autoSpaceDE w:val="0"/>
        <w:autoSpaceDN w:val="0"/>
        <w:adjustRightInd w:val="0"/>
        <w:ind w:firstLine="540"/>
        <w:jc w:val="both"/>
        <w:rPr>
          <w:sz w:val="28"/>
          <w:szCs w:val="28"/>
        </w:rPr>
      </w:pPr>
      <w:bookmarkStart w:id="1" w:name="P43"/>
      <w:bookmarkStart w:id="2" w:name="P51"/>
      <w:bookmarkEnd w:id="1"/>
      <w:bookmarkEnd w:id="2"/>
      <w:r w:rsidRPr="0030101B">
        <w:rPr>
          <w:sz w:val="28"/>
          <w:szCs w:val="28"/>
        </w:rPr>
        <w:t>3</w:t>
      </w:r>
      <w:r w:rsidR="00CE4B0D" w:rsidRPr="0030101B">
        <w:rPr>
          <w:sz w:val="28"/>
          <w:szCs w:val="28"/>
        </w:rPr>
        <w:t xml:space="preserve">. </w:t>
      </w:r>
      <w:r w:rsidR="006460B0" w:rsidRPr="0030101B">
        <w:rPr>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460B0" w:rsidRPr="0030101B" w:rsidRDefault="006460B0" w:rsidP="002B4BBE">
      <w:pPr>
        <w:widowControl w:val="0"/>
        <w:autoSpaceDE w:val="0"/>
        <w:autoSpaceDN w:val="0"/>
        <w:adjustRightInd w:val="0"/>
        <w:ind w:firstLine="540"/>
        <w:jc w:val="both"/>
        <w:rPr>
          <w:sz w:val="28"/>
          <w:szCs w:val="28"/>
        </w:rPr>
      </w:pPr>
      <w:r w:rsidRPr="0030101B">
        <w:rPr>
          <w:sz w:val="28"/>
          <w:szCs w:val="28"/>
        </w:rPr>
        <w:t xml:space="preserve">а) </w:t>
      </w:r>
      <w:r w:rsidR="000A1B3C" w:rsidRPr="0030101B">
        <w:rPr>
          <w:sz w:val="28"/>
          <w:szCs w:val="28"/>
        </w:rPr>
        <w:t>гражданином</w:t>
      </w:r>
      <w:r w:rsidRPr="0030101B">
        <w:rPr>
          <w:sz w:val="28"/>
          <w:szCs w:val="28"/>
        </w:rPr>
        <w:t>, претендующим на замещение должностей муниципальной службы - при назначении на должность;</w:t>
      </w:r>
    </w:p>
    <w:p w:rsidR="006460B0" w:rsidRPr="0030101B" w:rsidRDefault="006460B0" w:rsidP="002B4BBE">
      <w:pPr>
        <w:widowControl w:val="0"/>
        <w:autoSpaceDE w:val="0"/>
        <w:autoSpaceDN w:val="0"/>
        <w:adjustRightInd w:val="0"/>
        <w:ind w:firstLine="540"/>
        <w:jc w:val="both"/>
        <w:rPr>
          <w:sz w:val="28"/>
          <w:szCs w:val="28"/>
        </w:rPr>
      </w:pPr>
      <w:r w:rsidRPr="0030101B">
        <w:rPr>
          <w:sz w:val="28"/>
          <w:szCs w:val="28"/>
        </w:rPr>
        <w:t xml:space="preserve">б) муниципальным служащим - ежегодно, не позднее 30 апреля года, следующего </w:t>
      </w:r>
      <w:proofErr w:type="gramStart"/>
      <w:r w:rsidRPr="0030101B">
        <w:rPr>
          <w:sz w:val="28"/>
          <w:szCs w:val="28"/>
        </w:rPr>
        <w:t>за</w:t>
      </w:r>
      <w:proofErr w:type="gramEnd"/>
      <w:r w:rsidRPr="0030101B">
        <w:rPr>
          <w:sz w:val="28"/>
          <w:szCs w:val="28"/>
        </w:rPr>
        <w:t xml:space="preserve"> отчетным.</w:t>
      </w:r>
    </w:p>
    <w:p w:rsidR="006460B0" w:rsidRPr="0030101B" w:rsidRDefault="00E80547" w:rsidP="002B4BBE">
      <w:pPr>
        <w:widowControl w:val="0"/>
        <w:autoSpaceDE w:val="0"/>
        <w:autoSpaceDN w:val="0"/>
        <w:adjustRightInd w:val="0"/>
        <w:ind w:firstLine="540"/>
        <w:jc w:val="both"/>
        <w:rPr>
          <w:sz w:val="28"/>
          <w:szCs w:val="28"/>
        </w:rPr>
      </w:pPr>
      <w:r w:rsidRPr="0030101B">
        <w:rPr>
          <w:sz w:val="28"/>
          <w:szCs w:val="28"/>
        </w:rPr>
        <w:t>4</w:t>
      </w:r>
      <w:r w:rsidR="006460B0" w:rsidRPr="0030101B">
        <w:rPr>
          <w:sz w:val="28"/>
          <w:szCs w:val="28"/>
        </w:rPr>
        <w:t xml:space="preserve">. </w:t>
      </w:r>
      <w:r w:rsidR="000A1B3C" w:rsidRPr="0030101B">
        <w:rPr>
          <w:sz w:val="28"/>
          <w:szCs w:val="28"/>
        </w:rPr>
        <w:t>Гражданин</w:t>
      </w:r>
      <w:r w:rsidR="006460B0" w:rsidRPr="0030101B">
        <w:rPr>
          <w:sz w:val="28"/>
          <w:szCs w:val="28"/>
        </w:rPr>
        <w:t xml:space="preserve"> при назначении на должность представляет:</w:t>
      </w:r>
    </w:p>
    <w:p w:rsidR="006460B0" w:rsidRPr="0030101B" w:rsidRDefault="006460B0" w:rsidP="002B4BBE">
      <w:pPr>
        <w:widowControl w:val="0"/>
        <w:autoSpaceDE w:val="0"/>
        <w:autoSpaceDN w:val="0"/>
        <w:adjustRightInd w:val="0"/>
        <w:ind w:firstLine="540"/>
        <w:jc w:val="both"/>
        <w:rPr>
          <w:sz w:val="28"/>
          <w:szCs w:val="28"/>
        </w:rPr>
      </w:pPr>
      <w:proofErr w:type="gramStart"/>
      <w:r w:rsidRPr="0030101B">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rsidRPr="0030101B">
        <w:rPr>
          <w:sz w:val="28"/>
          <w:szCs w:val="28"/>
        </w:rPr>
        <w:t xml:space="preserve"> для замещения должности (на отчетную дату);</w:t>
      </w:r>
    </w:p>
    <w:p w:rsidR="006460B0" w:rsidRPr="0030101B" w:rsidRDefault="006460B0" w:rsidP="002B4BBE">
      <w:pPr>
        <w:widowControl w:val="0"/>
        <w:autoSpaceDE w:val="0"/>
        <w:autoSpaceDN w:val="0"/>
        <w:adjustRightInd w:val="0"/>
        <w:ind w:firstLine="540"/>
        <w:jc w:val="both"/>
        <w:rPr>
          <w:sz w:val="28"/>
          <w:szCs w:val="28"/>
        </w:rPr>
      </w:pPr>
      <w:proofErr w:type="gramStart"/>
      <w:r w:rsidRPr="0030101B">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w:t>
      </w:r>
      <w:proofErr w:type="gramEnd"/>
      <w:r w:rsidRPr="0030101B">
        <w:rPr>
          <w:sz w:val="28"/>
          <w:szCs w:val="28"/>
        </w:rPr>
        <w:t xml:space="preserve"> должности (на отчетную дату).</w:t>
      </w:r>
    </w:p>
    <w:p w:rsidR="006460B0" w:rsidRPr="0030101B" w:rsidRDefault="00E80547" w:rsidP="002B4BBE">
      <w:pPr>
        <w:widowControl w:val="0"/>
        <w:autoSpaceDE w:val="0"/>
        <w:autoSpaceDN w:val="0"/>
        <w:adjustRightInd w:val="0"/>
        <w:ind w:firstLine="540"/>
        <w:jc w:val="both"/>
        <w:rPr>
          <w:sz w:val="28"/>
          <w:szCs w:val="28"/>
        </w:rPr>
      </w:pPr>
      <w:r w:rsidRPr="0030101B">
        <w:rPr>
          <w:sz w:val="28"/>
          <w:szCs w:val="28"/>
        </w:rPr>
        <w:lastRenderedPageBreak/>
        <w:t>5.</w:t>
      </w:r>
      <w:r w:rsidR="006460B0" w:rsidRPr="0030101B">
        <w:rPr>
          <w:sz w:val="28"/>
          <w:szCs w:val="28"/>
        </w:rPr>
        <w:t xml:space="preserve"> </w:t>
      </w:r>
      <w:r w:rsidRPr="0030101B">
        <w:rPr>
          <w:sz w:val="28"/>
          <w:szCs w:val="28"/>
        </w:rPr>
        <w:t>Муниципальный служащий</w:t>
      </w:r>
      <w:r w:rsidR="006460B0" w:rsidRPr="0030101B">
        <w:rPr>
          <w:sz w:val="28"/>
          <w:szCs w:val="28"/>
        </w:rPr>
        <w:t xml:space="preserve"> представляет ежегодно:</w:t>
      </w:r>
    </w:p>
    <w:p w:rsidR="006460B0" w:rsidRPr="0030101B" w:rsidRDefault="006460B0" w:rsidP="002B4BBE">
      <w:pPr>
        <w:widowControl w:val="0"/>
        <w:autoSpaceDE w:val="0"/>
        <w:autoSpaceDN w:val="0"/>
        <w:adjustRightInd w:val="0"/>
        <w:ind w:firstLine="540"/>
        <w:jc w:val="both"/>
        <w:rPr>
          <w:sz w:val="28"/>
          <w:szCs w:val="28"/>
        </w:rPr>
      </w:pPr>
      <w:r w:rsidRPr="0030101B">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60B0" w:rsidRPr="0030101B" w:rsidRDefault="006460B0" w:rsidP="002B4BBE">
      <w:pPr>
        <w:widowControl w:val="0"/>
        <w:autoSpaceDE w:val="0"/>
        <w:autoSpaceDN w:val="0"/>
        <w:adjustRightInd w:val="0"/>
        <w:ind w:firstLine="540"/>
        <w:jc w:val="both"/>
        <w:rPr>
          <w:sz w:val="28"/>
          <w:szCs w:val="28"/>
        </w:rPr>
      </w:pPr>
      <w:proofErr w:type="gramStart"/>
      <w:r w:rsidRPr="0030101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80547" w:rsidRPr="0030101B" w:rsidRDefault="00E80547" w:rsidP="002B4BBE">
      <w:pPr>
        <w:widowControl w:val="0"/>
        <w:autoSpaceDE w:val="0"/>
        <w:autoSpaceDN w:val="0"/>
        <w:adjustRightInd w:val="0"/>
        <w:ind w:firstLine="540"/>
        <w:jc w:val="both"/>
        <w:rPr>
          <w:sz w:val="28"/>
          <w:szCs w:val="28"/>
        </w:rPr>
      </w:pPr>
      <w:r w:rsidRPr="0030101B">
        <w:rPr>
          <w:sz w:val="28"/>
          <w:szCs w:val="28"/>
        </w:rPr>
        <w:t xml:space="preserve">6. </w:t>
      </w:r>
      <w:proofErr w:type="gramStart"/>
      <w:r w:rsidRPr="0030101B">
        <w:rPr>
          <w:sz w:val="28"/>
          <w:szCs w:val="28"/>
        </w:rPr>
        <w:t>Муниципальный служащий ежегодно в сроки,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w:t>
      </w:r>
      <w:proofErr w:type="gramEnd"/>
      <w:r w:rsidRPr="0030101B">
        <w:rPr>
          <w:sz w:val="28"/>
          <w:szCs w:val="28"/>
        </w:rPr>
        <w:t xml:space="preserve">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E80547" w:rsidRPr="0030101B" w:rsidRDefault="00E80547" w:rsidP="002B4BBE">
      <w:pPr>
        <w:widowControl w:val="0"/>
        <w:autoSpaceDE w:val="0"/>
        <w:autoSpaceDN w:val="0"/>
        <w:adjustRightInd w:val="0"/>
        <w:ind w:firstLine="540"/>
        <w:jc w:val="both"/>
        <w:rPr>
          <w:sz w:val="28"/>
          <w:szCs w:val="28"/>
        </w:rPr>
      </w:pPr>
      <w:r w:rsidRPr="0030101B">
        <w:rPr>
          <w:sz w:val="28"/>
          <w:szCs w:val="28"/>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30101B">
        <w:rPr>
          <w:sz w:val="28"/>
          <w:szCs w:val="28"/>
        </w:rPr>
        <w:t>форма</w:t>
      </w:r>
      <w:proofErr w:type="gramEnd"/>
      <w:r w:rsidRPr="0030101B">
        <w:rPr>
          <w:sz w:val="28"/>
          <w:szCs w:val="28"/>
        </w:rPr>
        <w:t xml:space="preserve"> которой утверждена Президентом Российской Федерации.</w:t>
      </w:r>
    </w:p>
    <w:p w:rsidR="00E80547" w:rsidRPr="0030101B" w:rsidRDefault="00E80547" w:rsidP="00741EA8">
      <w:pPr>
        <w:pStyle w:val="Default"/>
        <w:ind w:right="-144" w:firstLine="567"/>
        <w:jc w:val="both"/>
        <w:rPr>
          <w:sz w:val="28"/>
          <w:szCs w:val="28"/>
        </w:rPr>
      </w:pPr>
      <w:r w:rsidRPr="0030101B">
        <w:rPr>
          <w:sz w:val="28"/>
          <w:szCs w:val="28"/>
        </w:rPr>
        <w:t xml:space="preserve">7. </w:t>
      </w:r>
      <w:proofErr w:type="gramStart"/>
      <w:r w:rsidRPr="0030101B">
        <w:rPr>
          <w:sz w:val="28"/>
          <w:szCs w:val="28"/>
        </w:rPr>
        <w:t xml:space="preserve">Сведения о доходах, расходах, об имуществе и обязательствах имущественного характера представляются </w:t>
      </w:r>
      <w:r w:rsidR="000A1B3C" w:rsidRPr="0030101B">
        <w:rPr>
          <w:sz w:val="28"/>
          <w:szCs w:val="28"/>
        </w:rPr>
        <w:t xml:space="preserve">гражданами </w:t>
      </w:r>
      <w:r w:rsidRPr="0030101B">
        <w:rPr>
          <w:sz w:val="28"/>
          <w:szCs w:val="28"/>
        </w:rPr>
        <w:t>и муниципальными служащими сотруднику, осуществляющему кадровую работу в</w:t>
      </w:r>
      <w:r w:rsidR="00741EA8" w:rsidRPr="0030101B">
        <w:rPr>
          <w:sz w:val="28"/>
          <w:szCs w:val="28"/>
        </w:rPr>
        <w:t xml:space="preserve"> </w:t>
      </w:r>
      <w:r w:rsidR="00B26869" w:rsidRPr="0030101B">
        <w:rPr>
          <w:bCs/>
          <w:sz w:val="28"/>
          <w:szCs w:val="28"/>
        </w:rPr>
        <w:t>Контрольно-счетной палате городского округа Серпухов Московской области</w:t>
      </w:r>
      <w:r w:rsidRPr="0030101B">
        <w:rPr>
          <w:sz w:val="28"/>
          <w:szCs w:val="28"/>
        </w:rPr>
        <w:t xml:space="preserve">, либо иному сотруднику, уполномоченному </w:t>
      </w:r>
      <w:r w:rsidR="008E1301" w:rsidRPr="0030101B">
        <w:rPr>
          <w:sz w:val="28"/>
          <w:szCs w:val="28"/>
        </w:rPr>
        <w:t>председателем</w:t>
      </w:r>
      <w:r w:rsidR="00641322" w:rsidRPr="0030101B">
        <w:rPr>
          <w:sz w:val="28"/>
          <w:szCs w:val="28"/>
        </w:rPr>
        <w:t xml:space="preserve"> </w:t>
      </w:r>
      <w:r w:rsidR="00F51337">
        <w:rPr>
          <w:bCs/>
          <w:sz w:val="28"/>
          <w:szCs w:val="28"/>
        </w:rPr>
        <w:t>Контрольно-счетной палаты</w:t>
      </w:r>
      <w:r w:rsidR="00B26869" w:rsidRPr="0030101B">
        <w:rPr>
          <w:bCs/>
          <w:sz w:val="28"/>
          <w:szCs w:val="28"/>
        </w:rPr>
        <w:t xml:space="preserve"> городского округа Серпухов </w:t>
      </w:r>
      <w:r w:rsidR="00741EA8" w:rsidRPr="0030101B">
        <w:rPr>
          <w:bCs/>
          <w:sz w:val="28"/>
          <w:szCs w:val="28"/>
        </w:rPr>
        <w:t xml:space="preserve">Московской области </w:t>
      </w:r>
      <w:r w:rsidR="002F5E88" w:rsidRPr="0030101B">
        <w:rPr>
          <w:sz w:val="28"/>
          <w:szCs w:val="28"/>
        </w:rPr>
        <w:t>на получение, хранение и размещение в информационно-телекоммуникационной сети Интернет сведений о доходах, расходах, об имуществе и обязательствах имущественного характера (далее – уполномоченное</w:t>
      </w:r>
      <w:proofErr w:type="gramEnd"/>
      <w:r w:rsidR="002F5E88" w:rsidRPr="0030101B">
        <w:rPr>
          <w:sz w:val="28"/>
          <w:szCs w:val="28"/>
        </w:rPr>
        <w:t xml:space="preserve"> лицо)</w:t>
      </w:r>
      <w:r w:rsidRPr="0030101B">
        <w:rPr>
          <w:sz w:val="28"/>
          <w:szCs w:val="28"/>
        </w:rPr>
        <w:t>.</w:t>
      </w:r>
    </w:p>
    <w:p w:rsidR="002F5E88" w:rsidRPr="0030101B" w:rsidRDefault="002F5E88" w:rsidP="002B4BBE">
      <w:pPr>
        <w:widowControl w:val="0"/>
        <w:autoSpaceDE w:val="0"/>
        <w:autoSpaceDN w:val="0"/>
        <w:adjustRightInd w:val="0"/>
        <w:ind w:firstLine="567"/>
        <w:jc w:val="both"/>
        <w:rPr>
          <w:sz w:val="28"/>
          <w:szCs w:val="28"/>
        </w:rPr>
      </w:pPr>
      <w:r w:rsidRPr="0030101B">
        <w:rPr>
          <w:sz w:val="28"/>
          <w:szCs w:val="28"/>
        </w:rPr>
        <w:t>8. Сведения о доходах, расходах, об имуществе и обязательствах имущественного характера, предоставленные в соответствии с настоящим Положением, и информация о результатах проверки достоверности и полноты данных сведений приобщаются к личному делу.</w:t>
      </w:r>
    </w:p>
    <w:p w:rsidR="002F5E88" w:rsidRPr="0030101B" w:rsidRDefault="002F5E88" w:rsidP="002B4BBE">
      <w:pPr>
        <w:widowControl w:val="0"/>
        <w:autoSpaceDE w:val="0"/>
        <w:autoSpaceDN w:val="0"/>
        <w:adjustRightInd w:val="0"/>
        <w:ind w:firstLine="540"/>
        <w:jc w:val="both"/>
        <w:rPr>
          <w:sz w:val="28"/>
          <w:szCs w:val="28"/>
        </w:rPr>
      </w:pPr>
      <w:r w:rsidRPr="0030101B">
        <w:rPr>
          <w:sz w:val="28"/>
          <w:szCs w:val="28"/>
        </w:rPr>
        <w:t xml:space="preserve">9. </w:t>
      </w:r>
      <w:proofErr w:type="gramStart"/>
      <w:r w:rsidRPr="0030101B">
        <w:rPr>
          <w:sz w:val="28"/>
          <w:szCs w:val="28"/>
        </w:rPr>
        <w:t xml:space="preserve">При предоставлении </w:t>
      </w:r>
      <w:hyperlink r:id="rId7" w:history="1">
        <w:r w:rsidRPr="0030101B">
          <w:rPr>
            <w:sz w:val="28"/>
            <w:szCs w:val="28"/>
          </w:rPr>
          <w:t>сведений</w:t>
        </w:r>
      </w:hyperlink>
      <w:r w:rsidRPr="0030101B">
        <w:rPr>
          <w:sz w:val="28"/>
          <w:szCs w:val="28"/>
        </w:rPr>
        <w:t xml:space="preserve"> о доходах, расходах, об имуществе и обязательствах имущественного характера в присутствии </w:t>
      </w:r>
      <w:r w:rsidR="00F8311E" w:rsidRPr="0030101B">
        <w:rPr>
          <w:sz w:val="28"/>
          <w:szCs w:val="28"/>
        </w:rPr>
        <w:t>граждан</w:t>
      </w:r>
      <w:r w:rsidR="000A1B3C" w:rsidRPr="0030101B">
        <w:rPr>
          <w:sz w:val="28"/>
          <w:szCs w:val="28"/>
        </w:rPr>
        <w:t>ина</w:t>
      </w:r>
      <w:r w:rsidRPr="0030101B">
        <w:rPr>
          <w:sz w:val="28"/>
          <w:szCs w:val="28"/>
        </w:rPr>
        <w:t>, претендующего на замещение должности муниципальной службы</w:t>
      </w:r>
      <w:r w:rsidR="00535AE1" w:rsidRPr="0030101B">
        <w:rPr>
          <w:sz w:val="28"/>
          <w:szCs w:val="28"/>
        </w:rPr>
        <w:t>,</w:t>
      </w:r>
      <w:r w:rsidRPr="0030101B">
        <w:rPr>
          <w:sz w:val="28"/>
          <w:szCs w:val="28"/>
        </w:rPr>
        <w:t xml:space="preserve"> или муниципального служащего уполномоченное лицо проверяет правильность оформления справки и вносит их в соответствующую форму для последующего размещения предоставленных сведений о доходах, расходах, имуществе и об обязательствах имущественного характера на официальном сайте в информационно-</w:t>
      </w:r>
      <w:r w:rsidRPr="0030101B">
        <w:rPr>
          <w:sz w:val="28"/>
          <w:szCs w:val="28"/>
        </w:rPr>
        <w:lastRenderedPageBreak/>
        <w:t>телекоммуникационной сети Интернет.</w:t>
      </w:r>
      <w:proofErr w:type="gramEnd"/>
    </w:p>
    <w:p w:rsidR="002F5E88" w:rsidRPr="0030101B" w:rsidRDefault="002F5E88" w:rsidP="002B4BBE">
      <w:pPr>
        <w:widowControl w:val="0"/>
        <w:autoSpaceDE w:val="0"/>
        <w:autoSpaceDN w:val="0"/>
        <w:adjustRightInd w:val="0"/>
        <w:ind w:firstLine="540"/>
        <w:jc w:val="both"/>
        <w:rPr>
          <w:sz w:val="28"/>
          <w:szCs w:val="28"/>
        </w:rPr>
      </w:pPr>
      <w:r w:rsidRPr="0030101B">
        <w:rPr>
          <w:sz w:val="28"/>
          <w:szCs w:val="28"/>
        </w:rPr>
        <w:t xml:space="preserve">10. Проверка достоверности и полноты сведений о доходах, </w:t>
      </w:r>
      <w:r w:rsidR="00535AE1" w:rsidRPr="0030101B">
        <w:rPr>
          <w:sz w:val="28"/>
          <w:szCs w:val="28"/>
        </w:rPr>
        <w:t xml:space="preserve">расходах, </w:t>
      </w:r>
      <w:r w:rsidRPr="0030101B">
        <w:rPr>
          <w:sz w:val="28"/>
          <w:szCs w:val="28"/>
        </w:rPr>
        <w:t>об имуществе и обязательствах имущественного характера, предоставленных в соответствии с настоящим Положением, осуществляется в соответствии с действующим на момент проведения проверки законодательством Российской Федерации и Московской области.</w:t>
      </w:r>
    </w:p>
    <w:p w:rsidR="00535AE1" w:rsidRPr="0030101B" w:rsidRDefault="00535AE1" w:rsidP="002B4BBE">
      <w:pPr>
        <w:widowControl w:val="0"/>
        <w:autoSpaceDE w:val="0"/>
        <w:autoSpaceDN w:val="0"/>
        <w:adjustRightInd w:val="0"/>
        <w:ind w:firstLine="540"/>
        <w:jc w:val="both"/>
        <w:rPr>
          <w:sz w:val="28"/>
          <w:szCs w:val="28"/>
        </w:rPr>
      </w:pPr>
      <w:r w:rsidRPr="0030101B">
        <w:rPr>
          <w:sz w:val="28"/>
          <w:szCs w:val="28"/>
        </w:rPr>
        <w:t xml:space="preserve">11. В случае если </w:t>
      </w:r>
      <w:r w:rsidR="000A1B3C" w:rsidRPr="0030101B">
        <w:rPr>
          <w:sz w:val="28"/>
          <w:szCs w:val="28"/>
        </w:rPr>
        <w:t>гражданин</w:t>
      </w:r>
      <w:r w:rsidRPr="0030101B">
        <w:rPr>
          <w:sz w:val="28"/>
          <w:szCs w:val="28"/>
        </w:rPr>
        <w:t xml:space="preserve">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w:t>
      </w:r>
      <w:r w:rsidR="000A1B3C" w:rsidRPr="0030101B">
        <w:rPr>
          <w:sz w:val="28"/>
          <w:szCs w:val="28"/>
        </w:rPr>
        <w:t>ведения либо имеются ошибки, он</w:t>
      </w:r>
      <w:r w:rsidRPr="0030101B">
        <w:rPr>
          <w:sz w:val="28"/>
          <w:szCs w:val="28"/>
        </w:rPr>
        <w:t xml:space="preserve"> вправе представить уточненные сведения.</w:t>
      </w:r>
    </w:p>
    <w:p w:rsidR="00E80547" w:rsidRPr="0030101B" w:rsidRDefault="00535AE1" w:rsidP="002B4BBE">
      <w:pPr>
        <w:widowControl w:val="0"/>
        <w:autoSpaceDE w:val="0"/>
        <w:autoSpaceDN w:val="0"/>
        <w:adjustRightInd w:val="0"/>
        <w:ind w:firstLine="540"/>
        <w:jc w:val="both"/>
        <w:rPr>
          <w:sz w:val="28"/>
          <w:szCs w:val="28"/>
        </w:rPr>
      </w:pPr>
      <w:r w:rsidRPr="0030101B">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w:t>
      </w:r>
      <w:r w:rsidR="00391C7D" w:rsidRPr="0030101B">
        <w:rPr>
          <w:sz w:val="28"/>
          <w:szCs w:val="28"/>
        </w:rPr>
        <w:t>3</w:t>
      </w:r>
      <w:r w:rsidRPr="0030101B">
        <w:rPr>
          <w:sz w:val="28"/>
          <w:szCs w:val="28"/>
        </w:rPr>
        <w:t xml:space="preserve"> настоящего Положения. Лицо, претендующее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w:t>
      </w:r>
      <w:r w:rsidR="00391C7D" w:rsidRPr="0030101B">
        <w:rPr>
          <w:sz w:val="28"/>
          <w:szCs w:val="28"/>
        </w:rPr>
        <w:t>3</w:t>
      </w:r>
      <w:r w:rsidRPr="0030101B">
        <w:rPr>
          <w:sz w:val="28"/>
          <w:szCs w:val="28"/>
        </w:rPr>
        <w:t xml:space="preserve"> настоящего Положения.</w:t>
      </w:r>
    </w:p>
    <w:p w:rsidR="00E80547" w:rsidRPr="0030101B" w:rsidRDefault="00535AE1" w:rsidP="002B4BBE">
      <w:pPr>
        <w:widowControl w:val="0"/>
        <w:autoSpaceDE w:val="0"/>
        <w:autoSpaceDN w:val="0"/>
        <w:adjustRightInd w:val="0"/>
        <w:ind w:firstLine="540"/>
        <w:jc w:val="both"/>
        <w:rPr>
          <w:sz w:val="28"/>
          <w:szCs w:val="28"/>
        </w:rPr>
      </w:pPr>
      <w:r w:rsidRPr="0030101B">
        <w:rPr>
          <w:sz w:val="28"/>
          <w:szCs w:val="28"/>
        </w:rPr>
        <w:t xml:space="preserve">12. Сведения о доходах, расходах, об имуществе и обязательствах имущественного характера, представляемые в соответствии с настоящим Положением </w:t>
      </w:r>
      <w:r w:rsidR="00F8311E" w:rsidRPr="0030101B">
        <w:rPr>
          <w:sz w:val="28"/>
          <w:szCs w:val="28"/>
        </w:rPr>
        <w:t>гражданином</w:t>
      </w:r>
      <w:r w:rsidRPr="0030101B">
        <w:rPr>
          <w:sz w:val="28"/>
          <w:szCs w:val="28"/>
        </w:rPr>
        <w:t>, претендующим на замещение должности муниципальной службы</w:t>
      </w:r>
      <w:r w:rsidR="000A1B3C" w:rsidRPr="0030101B">
        <w:rPr>
          <w:sz w:val="28"/>
          <w:szCs w:val="28"/>
        </w:rPr>
        <w:t xml:space="preserve">, </w:t>
      </w:r>
      <w:r w:rsidRPr="0030101B">
        <w:rPr>
          <w:sz w:val="28"/>
          <w:szCs w:val="28"/>
        </w:rPr>
        <w:t>муниципальным служащим, являются сведениями конфиденциального характера.</w:t>
      </w:r>
    </w:p>
    <w:p w:rsidR="00535AE1" w:rsidRPr="0030101B" w:rsidRDefault="000A1B3C" w:rsidP="002B4BBE">
      <w:pPr>
        <w:widowControl w:val="0"/>
        <w:autoSpaceDE w:val="0"/>
        <w:autoSpaceDN w:val="0"/>
        <w:adjustRightInd w:val="0"/>
        <w:ind w:firstLine="540"/>
        <w:jc w:val="both"/>
        <w:rPr>
          <w:sz w:val="28"/>
          <w:szCs w:val="28"/>
        </w:rPr>
      </w:pPr>
      <w:r w:rsidRPr="0030101B">
        <w:rPr>
          <w:sz w:val="28"/>
          <w:szCs w:val="28"/>
        </w:rPr>
        <w:t>Лица,</w:t>
      </w:r>
      <w:r w:rsidR="00535AE1" w:rsidRPr="0030101B">
        <w:rPr>
          <w:sz w:val="28"/>
          <w:szCs w:val="28"/>
        </w:rPr>
        <w:t xml:space="preserve"> в должностные обязанности которых входит работа со сведениями о доходах, </w:t>
      </w:r>
      <w:r w:rsidRPr="0030101B">
        <w:rPr>
          <w:sz w:val="28"/>
          <w:szCs w:val="28"/>
        </w:rPr>
        <w:t xml:space="preserve">расходах, </w:t>
      </w:r>
      <w:r w:rsidR="00535AE1" w:rsidRPr="0030101B">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Московской области, несут ответственность в соответствии с законодательством Российской Федерации и Московской области.</w:t>
      </w:r>
    </w:p>
    <w:p w:rsidR="00535AE1" w:rsidRPr="0030101B" w:rsidRDefault="00535AE1" w:rsidP="002B4BBE">
      <w:pPr>
        <w:widowControl w:val="0"/>
        <w:autoSpaceDE w:val="0"/>
        <w:autoSpaceDN w:val="0"/>
        <w:adjustRightInd w:val="0"/>
        <w:ind w:firstLine="540"/>
        <w:jc w:val="both"/>
        <w:rPr>
          <w:sz w:val="28"/>
          <w:szCs w:val="28"/>
        </w:rPr>
      </w:pPr>
      <w:r w:rsidRPr="0030101B">
        <w:rPr>
          <w:sz w:val="28"/>
          <w:szCs w:val="28"/>
        </w:rPr>
        <w:t xml:space="preserve">13. Сведения о доходах, </w:t>
      </w:r>
      <w:r w:rsidR="000A1B3C" w:rsidRPr="0030101B">
        <w:rPr>
          <w:sz w:val="28"/>
          <w:szCs w:val="28"/>
        </w:rPr>
        <w:t xml:space="preserve">расходах, </w:t>
      </w:r>
      <w:r w:rsidRPr="0030101B">
        <w:rPr>
          <w:sz w:val="28"/>
          <w:szCs w:val="28"/>
        </w:rPr>
        <w:t xml:space="preserve">об имуществе и обязательствах имущественного характера, представленные в соответствии с настоящим Положением </w:t>
      </w:r>
      <w:r w:rsidR="00F8311E" w:rsidRPr="0030101B">
        <w:rPr>
          <w:sz w:val="28"/>
          <w:szCs w:val="28"/>
        </w:rPr>
        <w:t>гражданином</w:t>
      </w:r>
      <w:r w:rsidRPr="0030101B">
        <w:rPr>
          <w:sz w:val="28"/>
          <w:szCs w:val="28"/>
        </w:rPr>
        <w:t xml:space="preserve"> при назначении на должность муниципальной службы, а также предст</w:t>
      </w:r>
      <w:r w:rsidR="00673A42" w:rsidRPr="0030101B">
        <w:rPr>
          <w:sz w:val="28"/>
          <w:szCs w:val="28"/>
        </w:rPr>
        <w:t>авляемые муниципальным служащим ежегодно</w:t>
      </w:r>
      <w:r w:rsidRPr="0030101B">
        <w:rPr>
          <w:sz w:val="28"/>
          <w:szCs w:val="28"/>
        </w:rPr>
        <w:t xml:space="preserve"> и информация о результатах проверки достоверности и полноты этих сведений приобщаются к личному делу.</w:t>
      </w:r>
    </w:p>
    <w:p w:rsidR="00535AE1" w:rsidRPr="0030101B" w:rsidRDefault="00535AE1" w:rsidP="002B4BBE">
      <w:pPr>
        <w:widowControl w:val="0"/>
        <w:autoSpaceDE w:val="0"/>
        <w:autoSpaceDN w:val="0"/>
        <w:adjustRightInd w:val="0"/>
        <w:ind w:firstLine="540"/>
        <w:jc w:val="both"/>
        <w:rPr>
          <w:sz w:val="28"/>
          <w:szCs w:val="28"/>
        </w:rPr>
      </w:pPr>
      <w:proofErr w:type="gramStart"/>
      <w:r w:rsidRPr="0030101B">
        <w:rPr>
          <w:sz w:val="28"/>
          <w:szCs w:val="28"/>
        </w:rPr>
        <w:t xml:space="preserve">В случае если </w:t>
      </w:r>
      <w:r w:rsidR="000A1B3C" w:rsidRPr="0030101B">
        <w:rPr>
          <w:sz w:val="28"/>
          <w:szCs w:val="28"/>
        </w:rPr>
        <w:t>гражданин</w:t>
      </w:r>
      <w:r w:rsidRPr="0030101B">
        <w:rPr>
          <w:sz w:val="28"/>
          <w:szCs w:val="28"/>
        </w:rPr>
        <w:t>, претендующ</w:t>
      </w:r>
      <w:r w:rsidR="000A1B3C" w:rsidRPr="0030101B">
        <w:rPr>
          <w:sz w:val="28"/>
          <w:szCs w:val="28"/>
        </w:rPr>
        <w:t>ий</w:t>
      </w:r>
      <w:r w:rsidRPr="0030101B">
        <w:rPr>
          <w:sz w:val="28"/>
          <w:szCs w:val="28"/>
        </w:rPr>
        <w:t xml:space="preserve"> на замещение должности муниципальной службы, представи</w:t>
      </w:r>
      <w:r w:rsidR="000A1B3C" w:rsidRPr="0030101B">
        <w:rPr>
          <w:sz w:val="28"/>
          <w:szCs w:val="28"/>
        </w:rPr>
        <w:t>вший</w:t>
      </w:r>
      <w:r w:rsidR="00673A42" w:rsidRPr="0030101B">
        <w:rPr>
          <w:sz w:val="28"/>
          <w:szCs w:val="28"/>
        </w:rPr>
        <w:t xml:space="preserve"> уполномоченному лицу</w:t>
      </w:r>
      <w:r w:rsidRPr="0030101B">
        <w:rPr>
          <w:sz w:val="28"/>
          <w:szCs w:val="28"/>
        </w:rPr>
        <w:t xml:space="preserve"> </w:t>
      </w:r>
      <w:r w:rsidR="00673A42" w:rsidRPr="0030101B">
        <w:rPr>
          <w:sz w:val="28"/>
          <w:szCs w:val="28"/>
        </w:rPr>
        <w:t>сведения</w:t>
      </w:r>
      <w:r w:rsidRPr="0030101B">
        <w:rPr>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w:t>
      </w:r>
      <w:r w:rsidR="00673A42" w:rsidRPr="0030101B">
        <w:rPr>
          <w:sz w:val="28"/>
          <w:szCs w:val="28"/>
        </w:rPr>
        <w:t>сведения</w:t>
      </w:r>
      <w:r w:rsidRPr="0030101B">
        <w:rPr>
          <w:sz w:val="28"/>
          <w:szCs w:val="28"/>
        </w:rPr>
        <w:t xml:space="preserve"> возвращаются ему по его письменному заявлению вместе с другими документами.</w:t>
      </w:r>
      <w:proofErr w:type="gramEnd"/>
    </w:p>
    <w:p w:rsidR="00535AE1" w:rsidRPr="0030101B" w:rsidRDefault="00535AE1" w:rsidP="002B4BBE">
      <w:pPr>
        <w:widowControl w:val="0"/>
        <w:autoSpaceDE w:val="0"/>
        <w:autoSpaceDN w:val="0"/>
        <w:adjustRightInd w:val="0"/>
        <w:ind w:firstLine="540"/>
        <w:jc w:val="both"/>
        <w:rPr>
          <w:sz w:val="28"/>
          <w:szCs w:val="28"/>
        </w:rPr>
      </w:pPr>
      <w:r w:rsidRPr="0030101B">
        <w:rPr>
          <w:sz w:val="28"/>
          <w:szCs w:val="28"/>
        </w:rPr>
        <w:t>1</w:t>
      </w:r>
      <w:r w:rsidR="00673A42" w:rsidRPr="0030101B">
        <w:rPr>
          <w:sz w:val="28"/>
          <w:szCs w:val="28"/>
        </w:rPr>
        <w:t>4</w:t>
      </w:r>
      <w:r w:rsidRPr="0030101B">
        <w:rPr>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w:t>
      </w:r>
      <w:r w:rsidR="000A1B3C" w:rsidRPr="0030101B">
        <w:rPr>
          <w:sz w:val="28"/>
          <w:szCs w:val="28"/>
        </w:rPr>
        <w:t>гражданин</w:t>
      </w:r>
      <w:r w:rsidRPr="0030101B">
        <w:rPr>
          <w:sz w:val="28"/>
          <w:szCs w:val="28"/>
        </w:rPr>
        <w:t xml:space="preserve">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Московской области.</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lastRenderedPageBreak/>
        <w:t xml:space="preserve">15. </w:t>
      </w:r>
      <w:bookmarkStart w:id="3" w:name="P73"/>
      <w:bookmarkEnd w:id="3"/>
      <w:r w:rsidR="00CE4B0D" w:rsidRPr="0030101B">
        <w:rPr>
          <w:sz w:val="28"/>
          <w:szCs w:val="28"/>
        </w:rPr>
        <w:t>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а</w:t>
      </w:r>
      <w:r w:rsidR="00CE4B0D" w:rsidRPr="0030101B">
        <w:rPr>
          <w:sz w:val="28"/>
          <w:szCs w:val="28"/>
        </w:rPr>
        <w:t xml:space="preserve">) декларированный годовой доход </w:t>
      </w:r>
      <w:r w:rsidRPr="0030101B">
        <w:rPr>
          <w:sz w:val="28"/>
          <w:szCs w:val="28"/>
        </w:rPr>
        <w:t>муниципального служащего</w:t>
      </w:r>
      <w:r w:rsidR="00CE4B0D" w:rsidRPr="0030101B">
        <w:rPr>
          <w:sz w:val="28"/>
          <w:szCs w:val="28"/>
        </w:rPr>
        <w:t>, его супруги (супруга) и несовершеннолетних детей;</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б</w:t>
      </w:r>
      <w:r w:rsidR="00CE4B0D" w:rsidRPr="0030101B">
        <w:rPr>
          <w:sz w:val="28"/>
          <w:szCs w:val="28"/>
        </w:rPr>
        <w:t xml:space="preserve">) перечень объектов недвижимого имущества, принадлежащих </w:t>
      </w:r>
      <w:r w:rsidRPr="0030101B">
        <w:rPr>
          <w:sz w:val="28"/>
          <w:szCs w:val="28"/>
        </w:rPr>
        <w:t>муниципальному служащему</w:t>
      </w:r>
      <w:r w:rsidR="00CE4B0D" w:rsidRPr="0030101B">
        <w:rPr>
          <w:sz w:val="28"/>
          <w:szCs w:val="28"/>
        </w:rPr>
        <w:t>,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в</w:t>
      </w:r>
      <w:r w:rsidR="00CE4B0D" w:rsidRPr="0030101B">
        <w:rPr>
          <w:sz w:val="28"/>
          <w:szCs w:val="28"/>
        </w:rPr>
        <w:t xml:space="preserve">) перечень транспортных средств с указанием вида и марки, принадлежащих на праве собственности </w:t>
      </w:r>
      <w:r w:rsidRPr="0030101B">
        <w:rPr>
          <w:sz w:val="28"/>
          <w:szCs w:val="28"/>
        </w:rPr>
        <w:t>муниципальному служащему</w:t>
      </w:r>
      <w:r w:rsidR="00CE4B0D" w:rsidRPr="0030101B">
        <w:rPr>
          <w:sz w:val="28"/>
          <w:szCs w:val="28"/>
        </w:rPr>
        <w:t>, его супруге (супругу) и несовершеннолетним детям.</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16</w:t>
      </w:r>
      <w:r w:rsidR="00CE4B0D" w:rsidRPr="0030101B">
        <w:rPr>
          <w:sz w:val="28"/>
          <w:szCs w:val="28"/>
        </w:rPr>
        <w:t>. В размещаемых на официальном сайте и представляемых для опубликования средствам массовой информации сведениях о доходах, об имуществе и обязательствах имущественного характера запрещается указывать:</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а</w:t>
      </w:r>
      <w:r w:rsidR="00CE4B0D" w:rsidRPr="0030101B">
        <w:rPr>
          <w:sz w:val="28"/>
          <w:szCs w:val="28"/>
        </w:rPr>
        <w:t xml:space="preserve">) персональные данные супруги (супруга), детей и иных членов семьи </w:t>
      </w:r>
      <w:r w:rsidRPr="0030101B">
        <w:rPr>
          <w:sz w:val="28"/>
          <w:szCs w:val="28"/>
        </w:rPr>
        <w:t>муниципального служащего</w:t>
      </w:r>
      <w:r w:rsidR="00CE4B0D" w:rsidRPr="0030101B">
        <w:rPr>
          <w:sz w:val="28"/>
          <w:szCs w:val="28"/>
        </w:rPr>
        <w:t>;</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б</w:t>
      </w:r>
      <w:r w:rsidR="00CE4B0D" w:rsidRPr="0030101B">
        <w:rPr>
          <w:sz w:val="28"/>
          <w:szCs w:val="28"/>
        </w:rPr>
        <w:t xml:space="preserve">) данные, позволяющие определить место жительства, почтовый адрес, телефон и иные индивидуальные средства коммуникации </w:t>
      </w:r>
      <w:r w:rsidRPr="0030101B">
        <w:rPr>
          <w:sz w:val="28"/>
          <w:szCs w:val="28"/>
        </w:rPr>
        <w:t>муниципального служащего</w:t>
      </w:r>
      <w:r w:rsidR="00CE4B0D" w:rsidRPr="0030101B">
        <w:rPr>
          <w:sz w:val="28"/>
          <w:szCs w:val="28"/>
        </w:rPr>
        <w:t>, его супруги (супруга), детей и иных членов его семьи;</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в</w:t>
      </w:r>
      <w:r w:rsidR="00CE4B0D" w:rsidRPr="0030101B">
        <w:rPr>
          <w:sz w:val="28"/>
          <w:szCs w:val="28"/>
        </w:rPr>
        <w:t xml:space="preserve">) данные, позволяющие определить местонахождение объектов недвижимого имущества, принадлежащих </w:t>
      </w:r>
      <w:r w:rsidRPr="0030101B">
        <w:rPr>
          <w:sz w:val="28"/>
          <w:szCs w:val="28"/>
        </w:rPr>
        <w:t>муниципальному служащему</w:t>
      </w:r>
      <w:r w:rsidR="00CE4B0D" w:rsidRPr="0030101B">
        <w:rPr>
          <w:sz w:val="28"/>
          <w:szCs w:val="28"/>
        </w:rPr>
        <w:t>, его супруге (супругу), детям, иным членам семьи на праве собственности или находящихся в их пользовании;</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г</w:t>
      </w:r>
      <w:r w:rsidR="00CE4B0D" w:rsidRPr="0030101B">
        <w:rPr>
          <w:sz w:val="28"/>
          <w:szCs w:val="28"/>
        </w:rPr>
        <w:t>) информацию, отнесенную к государственной тайне или являющуюся конфиденциальной;</w:t>
      </w:r>
    </w:p>
    <w:p w:rsidR="00CE4B0D" w:rsidRPr="0030101B" w:rsidRDefault="00673A42" w:rsidP="002B4BBE">
      <w:pPr>
        <w:widowControl w:val="0"/>
        <w:autoSpaceDE w:val="0"/>
        <w:autoSpaceDN w:val="0"/>
        <w:adjustRightInd w:val="0"/>
        <w:ind w:firstLine="540"/>
        <w:jc w:val="both"/>
        <w:rPr>
          <w:sz w:val="28"/>
          <w:szCs w:val="28"/>
        </w:rPr>
      </w:pPr>
      <w:proofErr w:type="gramStart"/>
      <w:r w:rsidRPr="0030101B">
        <w:rPr>
          <w:sz w:val="28"/>
          <w:szCs w:val="28"/>
        </w:rPr>
        <w:t>д</w:t>
      </w:r>
      <w:r w:rsidR="00CE4B0D" w:rsidRPr="0030101B">
        <w:rPr>
          <w:sz w:val="28"/>
          <w:szCs w:val="28"/>
        </w:rPr>
        <w:t xml:space="preserve">) иные сведения (кроме указанных в </w:t>
      </w:r>
      <w:hyperlink w:anchor="P73" w:history="1">
        <w:r w:rsidR="00CE4B0D" w:rsidRPr="0030101B">
          <w:rPr>
            <w:sz w:val="28"/>
            <w:szCs w:val="28"/>
          </w:rPr>
          <w:t xml:space="preserve">пункте </w:t>
        </w:r>
        <w:r w:rsidR="00916B9E" w:rsidRPr="0030101B">
          <w:rPr>
            <w:sz w:val="28"/>
            <w:szCs w:val="28"/>
          </w:rPr>
          <w:t>15</w:t>
        </w:r>
      </w:hyperlink>
      <w:r w:rsidR="00CE4B0D" w:rsidRPr="0030101B">
        <w:rPr>
          <w:sz w:val="28"/>
          <w:szCs w:val="28"/>
        </w:rPr>
        <w:t xml:space="preserve"> настоящего Положения) о доходах, расходах </w:t>
      </w:r>
      <w:r w:rsidR="00391C7D" w:rsidRPr="0030101B">
        <w:rPr>
          <w:sz w:val="28"/>
          <w:szCs w:val="28"/>
        </w:rPr>
        <w:t>муниципального служащего</w:t>
      </w:r>
      <w:r w:rsidR="00CE4B0D" w:rsidRPr="0030101B">
        <w:rPr>
          <w:sz w:val="28"/>
          <w:szCs w:val="28"/>
        </w:rPr>
        <w:t xml:space="preserve">, его супруги (супруга) и несовершеннолетних детей, об имуществе, принадлежащем на праве собственности названным </w:t>
      </w:r>
      <w:r w:rsidR="000A1B3C" w:rsidRPr="0030101B">
        <w:rPr>
          <w:sz w:val="28"/>
          <w:szCs w:val="28"/>
        </w:rPr>
        <w:t>лицам</w:t>
      </w:r>
      <w:r w:rsidR="00CE4B0D" w:rsidRPr="0030101B">
        <w:rPr>
          <w:sz w:val="28"/>
          <w:szCs w:val="28"/>
        </w:rPr>
        <w:t>, и об их обязательствах имущественного характера.</w:t>
      </w:r>
      <w:proofErr w:type="gramEnd"/>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17</w:t>
      </w:r>
      <w:r w:rsidR="00CE4B0D" w:rsidRPr="0030101B">
        <w:rPr>
          <w:sz w:val="28"/>
          <w:szCs w:val="28"/>
        </w:rPr>
        <w:t xml:space="preserve">. Сведения о доходах, расходах, об имуществе и обязательствах имущественного характера, указанные в </w:t>
      </w:r>
      <w:hyperlink w:anchor="P73" w:history="1">
        <w:r w:rsidR="00CE4B0D" w:rsidRPr="0030101B">
          <w:rPr>
            <w:sz w:val="28"/>
            <w:szCs w:val="28"/>
          </w:rPr>
          <w:t xml:space="preserve">пункте </w:t>
        </w:r>
        <w:r w:rsidRPr="0030101B">
          <w:rPr>
            <w:sz w:val="28"/>
            <w:szCs w:val="28"/>
          </w:rPr>
          <w:t>15</w:t>
        </w:r>
      </w:hyperlink>
      <w:r w:rsidR="00CE4B0D" w:rsidRPr="0030101B">
        <w:rPr>
          <w:sz w:val="28"/>
          <w:szCs w:val="28"/>
        </w:rPr>
        <w:t xml:space="preserve"> настоящего Положения, размещаются на официальном сайте в 14-дневный срок со дня истечения срока, установленного для подачи данных сведений</w:t>
      </w:r>
      <w:r w:rsidR="00BF6F10" w:rsidRPr="0030101B">
        <w:rPr>
          <w:sz w:val="28"/>
          <w:szCs w:val="28"/>
        </w:rPr>
        <w:t xml:space="preserve">. </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18</w:t>
      </w:r>
      <w:r w:rsidR="00CE4B0D" w:rsidRPr="0030101B">
        <w:rPr>
          <w:sz w:val="28"/>
          <w:szCs w:val="28"/>
        </w:rPr>
        <w:t xml:space="preserve">. </w:t>
      </w:r>
      <w:r w:rsidRPr="0030101B">
        <w:rPr>
          <w:sz w:val="28"/>
          <w:szCs w:val="28"/>
        </w:rPr>
        <w:t>Порядок предоставления с</w:t>
      </w:r>
      <w:r w:rsidR="00CE4B0D" w:rsidRPr="0030101B">
        <w:rPr>
          <w:sz w:val="28"/>
          <w:szCs w:val="28"/>
        </w:rPr>
        <w:t>ведени</w:t>
      </w:r>
      <w:r w:rsidRPr="0030101B">
        <w:rPr>
          <w:sz w:val="28"/>
          <w:szCs w:val="28"/>
        </w:rPr>
        <w:t>й</w:t>
      </w:r>
      <w:r w:rsidR="00CE4B0D" w:rsidRPr="0030101B">
        <w:rPr>
          <w:sz w:val="28"/>
          <w:szCs w:val="28"/>
        </w:rPr>
        <w:t xml:space="preserve"> о доходах, расходах, об имуществе и обязательствах имущественного характера</w:t>
      </w:r>
      <w:r w:rsidRPr="0030101B">
        <w:rPr>
          <w:sz w:val="28"/>
          <w:szCs w:val="28"/>
        </w:rPr>
        <w:t xml:space="preserve"> </w:t>
      </w:r>
      <w:r w:rsidR="00CE4B0D" w:rsidRPr="0030101B">
        <w:rPr>
          <w:sz w:val="28"/>
          <w:szCs w:val="28"/>
        </w:rPr>
        <w:t>для опубликования средствам массовой информации по их запросам:</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а</w:t>
      </w:r>
      <w:r w:rsidR="00CE4B0D" w:rsidRPr="0030101B">
        <w:rPr>
          <w:sz w:val="28"/>
          <w:szCs w:val="28"/>
        </w:rPr>
        <w:t xml:space="preserve">) уполномоченное лицо в течение трех рабочих дней со дня поступления запроса от средства массовой информации сообщает о нем </w:t>
      </w:r>
      <w:r w:rsidRPr="0030101B">
        <w:rPr>
          <w:sz w:val="28"/>
          <w:szCs w:val="28"/>
        </w:rPr>
        <w:t>муниципальному служащему,</w:t>
      </w:r>
      <w:r w:rsidR="00CE4B0D" w:rsidRPr="0030101B">
        <w:rPr>
          <w:sz w:val="28"/>
          <w:szCs w:val="28"/>
        </w:rPr>
        <w:t xml:space="preserve"> в отношении которого поступил запрос;</w:t>
      </w:r>
    </w:p>
    <w:p w:rsidR="00CE4B0D" w:rsidRPr="0030101B" w:rsidRDefault="00673A42" w:rsidP="002B4BBE">
      <w:pPr>
        <w:widowControl w:val="0"/>
        <w:autoSpaceDE w:val="0"/>
        <w:autoSpaceDN w:val="0"/>
        <w:adjustRightInd w:val="0"/>
        <w:ind w:firstLine="540"/>
        <w:jc w:val="both"/>
        <w:rPr>
          <w:sz w:val="28"/>
          <w:szCs w:val="28"/>
        </w:rPr>
      </w:pPr>
      <w:r w:rsidRPr="0030101B">
        <w:rPr>
          <w:sz w:val="28"/>
          <w:szCs w:val="28"/>
        </w:rPr>
        <w:t>б</w:t>
      </w:r>
      <w:r w:rsidR="00CE4B0D" w:rsidRPr="0030101B">
        <w:rPr>
          <w:sz w:val="28"/>
          <w:szCs w:val="28"/>
        </w:rPr>
        <w:t xml:space="preserve">) в течение семи рабочих дней со дня поступления запроса от средства массовой информации уполномоченное обеспечивает предоставление ему сведений, указанных в </w:t>
      </w:r>
      <w:hyperlink w:anchor="P73" w:history="1">
        <w:r w:rsidR="00CE4B0D" w:rsidRPr="0030101B">
          <w:rPr>
            <w:sz w:val="28"/>
            <w:szCs w:val="28"/>
          </w:rPr>
          <w:t xml:space="preserve">пункте </w:t>
        </w:r>
        <w:r w:rsidRPr="0030101B">
          <w:rPr>
            <w:sz w:val="28"/>
            <w:szCs w:val="28"/>
          </w:rPr>
          <w:t>15</w:t>
        </w:r>
      </w:hyperlink>
      <w:r w:rsidR="00CE4B0D" w:rsidRPr="0030101B">
        <w:rPr>
          <w:sz w:val="28"/>
          <w:szCs w:val="28"/>
        </w:rPr>
        <w:t xml:space="preserve"> настоящего Положения, в том случае, если запрашиваемые сведения отсутствуют на официальном сайте.</w:t>
      </w:r>
    </w:p>
    <w:p w:rsidR="00CE4B0D" w:rsidRPr="0030101B" w:rsidRDefault="00CE4B0D" w:rsidP="002B4BBE">
      <w:pPr>
        <w:widowControl w:val="0"/>
        <w:autoSpaceDE w:val="0"/>
        <w:autoSpaceDN w:val="0"/>
        <w:adjustRightInd w:val="0"/>
        <w:ind w:firstLine="720"/>
        <w:jc w:val="both"/>
        <w:rPr>
          <w:sz w:val="28"/>
          <w:szCs w:val="28"/>
        </w:rPr>
      </w:pPr>
    </w:p>
    <w:p w:rsidR="008E3583" w:rsidRDefault="002F2072" w:rsidP="008E3583">
      <w:pPr>
        <w:pStyle w:val="Default"/>
        <w:ind w:right="-144"/>
        <w:jc w:val="both"/>
      </w:pPr>
      <w:r w:rsidRPr="0030101B">
        <w:rPr>
          <w:rFonts w:eastAsia="Calibri"/>
          <w:iCs/>
          <w:sz w:val="28"/>
          <w:szCs w:val="28"/>
          <w:lang w:eastAsia="en-US"/>
        </w:rPr>
        <w:br w:type="page"/>
      </w:r>
      <w:r w:rsidR="008E3583">
        <w:rPr>
          <w:rFonts w:eastAsia="Calibri"/>
          <w:iCs/>
          <w:sz w:val="28"/>
          <w:szCs w:val="28"/>
          <w:lang w:eastAsia="en-US"/>
        </w:rPr>
        <w:lastRenderedPageBreak/>
        <w:t xml:space="preserve">                                                       </w:t>
      </w:r>
      <w:r w:rsidR="002F129F">
        <w:rPr>
          <w:rFonts w:eastAsia="Calibri"/>
          <w:iCs/>
          <w:sz w:val="28"/>
          <w:szCs w:val="28"/>
          <w:lang w:eastAsia="en-US"/>
        </w:rPr>
        <w:t xml:space="preserve">  </w:t>
      </w:r>
      <w:r w:rsidR="00BF7CA0">
        <w:rPr>
          <w:rFonts w:eastAsia="Calibri"/>
          <w:iCs/>
          <w:sz w:val="28"/>
          <w:szCs w:val="28"/>
          <w:lang w:eastAsia="en-US"/>
        </w:rPr>
        <w:tab/>
      </w:r>
      <w:bookmarkStart w:id="4" w:name="_GoBack"/>
      <w:bookmarkEnd w:id="4"/>
      <w:r w:rsidR="008E3583">
        <w:t>Приложение №</w:t>
      </w:r>
      <w:r w:rsidR="00F51337" w:rsidRPr="008E3583">
        <w:t xml:space="preserve">1 </w:t>
      </w:r>
    </w:p>
    <w:p w:rsidR="008E3583" w:rsidRDefault="008E3583" w:rsidP="008E3583">
      <w:pPr>
        <w:pStyle w:val="Default"/>
        <w:ind w:right="-144"/>
        <w:jc w:val="both"/>
        <w:rPr>
          <w:bCs/>
        </w:rPr>
      </w:pPr>
      <w:r>
        <w:t xml:space="preserve">                                                                   </w:t>
      </w:r>
      <w:r w:rsidR="002F129F">
        <w:t xml:space="preserve">  </w:t>
      </w:r>
      <w:r>
        <w:t xml:space="preserve"> </w:t>
      </w:r>
      <w:r w:rsidR="006143C5" w:rsidRPr="008E3583">
        <w:t xml:space="preserve">к </w:t>
      </w:r>
      <w:r w:rsidR="00F51337" w:rsidRPr="008E3583">
        <w:t xml:space="preserve">Положению </w:t>
      </w:r>
      <w:r w:rsidR="008350EB">
        <w:rPr>
          <w:bCs/>
        </w:rPr>
        <w:t>о порядке представления</w:t>
      </w:r>
      <w:r w:rsidRPr="008E3583">
        <w:rPr>
          <w:bCs/>
        </w:rPr>
        <w:t xml:space="preserve"> </w:t>
      </w:r>
    </w:p>
    <w:p w:rsidR="008E3583" w:rsidRDefault="008E3583" w:rsidP="008E3583">
      <w:pPr>
        <w:pStyle w:val="Default"/>
        <w:ind w:right="-144"/>
        <w:jc w:val="both"/>
        <w:rPr>
          <w:bCs/>
        </w:rPr>
      </w:pPr>
      <w:r>
        <w:rPr>
          <w:bCs/>
        </w:rPr>
        <w:t xml:space="preserve">                                                                   </w:t>
      </w:r>
      <w:r w:rsidR="002F129F">
        <w:rPr>
          <w:bCs/>
        </w:rPr>
        <w:t xml:space="preserve">  </w:t>
      </w:r>
      <w:r>
        <w:rPr>
          <w:bCs/>
        </w:rPr>
        <w:t xml:space="preserve"> </w:t>
      </w:r>
      <w:r w:rsidRPr="008E3583">
        <w:rPr>
          <w:bCs/>
        </w:rPr>
        <w:t>гражданами, претендующими на замещение</w:t>
      </w:r>
    </w:p>
    <w:p w:rsidR="008E3583" w:rsidRDefault="008E3583" w:rsidP="008E3583">
      <w:pPr>
        <w:pStyle w:val="Default"/>
        <w:ind w:right="-144"/>
        <w:jc w:val="both"/>
        <w:rPr>
          <w:bCs/>
        </w:rPr>
      </w:pPr>
      <w:r>
        <w:rPr>
          <w:bCs/>
        </w:rPr>
        <w:t xml:space="preserve">                                                                    </w:t>
      </w:r>
      <w:r w:rsidR="002F129F">
        <w:rPr>
          <w:bCs/>
        </w:rPr>
        <w:t xml:space="preserve">  </w:t>
      </w:r>
      <w:r w:rsidRPr="008E3583">
        <w:rPr>
          <w:bCs/>
        </w:rPr>
        <w:t xml:space="preserve">должностей муниципальной службы, </w:t>
      </w:r>
    </w:p>
    <w:p w:rsidR="008E3583" w:rsidRDefault="008E3583" w:rsidP="008E3583">
      <w:pPr>
        <w:pStyle w:val="Default"/>
        <w:ind w:right="-144"/>
        <w:jc w:val="both"/>
        <w:rPr>
          <w:bCs/>
        </w:rPr>
      </w:pPr>
      <w:r>
        <w:rPr>
          <w:bCs/>
        </w:rPr>
        <w:t xml:space="preserve">                                                                  </w:t>
      </w:r>
      <w:r w:rsidR="002F129F">
        <w:rPr>
          <w:bCs/>
        </w:rPr>
        <w:t xml:space="preserve">  </w:t>
      </w:r>
      <w:r>
        <w:rPr>
          <w:bCs/>
        </w:rPr>
        <w:t xml:space="preserve">  </w:t>
      </w:r>
      <w:r w:rsidRPr="008E3583">
        <w:rPr>
          <w:bCs/>
        </w:rPr>
        <w:t>а также лицами, замещающими должности</w:t>
      </w:r>
    </w:p>
    <w:p w:rsidR="008E3583" w:rsidRDefault="008E3583" w:rsidP="008E3583">
      <w:pPr>
        <w:pStyle w:val="Default"/>
        <w:ind w:right="-144"/>
        <w:jc w:val="both"/>
        <w:rPr>
          <w:bCs/>
        </w:rPr>
      </w:pPr>
      <w:r>
        <w:rPr>
          <w:bCs/>
        </w:rPr>
        <w:t xml:space="preserve">                                                                   </w:t>
      </w:r>
      <w:r w:rsidR="002F129F">
        <w:rPr>
          <w:bCs/>
        </w:rPr>
        <w:t xml:space="preserve">  </w:t>
      </w:r>
      <w:r>
        <w:rPr>
          <w:bCs/>
        </w:rPr>
        <w:t xml:space="preserve"> </w:t>
      </w:r>
      <w:r w:rsidRPr="008E3583">
        <w:rPr>
          <w:bCs/>
        </w:rPr>
        <w:t xml:space="preserve">муниципальной службы </w:t>
      </w:r>
      <w:proofErr w:type="gramStart"/>
      <w:r w:rsidRPr="008E3583">
        <w:rPr>
          <w:bCs/>
        </w:rPr>
        <w:t>в</w:t>
      </w:r>
      <w:proofErr w:type="gramEnd"/>
      <w:r w:rsidRPr="008E3583">
        <w:rPr>
          <w:bCs/>
        </w:rPr>
        <w:t xml:space="preserve"> Контрольно-счетной</w:t>
      </w:r>
    </w:p>
    <w:p w:rsidR="008E3583" w:rsidRDefault="008E3583" w:rsidP="008E3583">
      <w:pPr>
        <w:pStyle w:val="Default"/>
        <w:ind w:right="-144"/>
        <w:jc w:val="both"/>
        <w:rPr>
          <w:bCs/>
        </w:rPr>
      </w:pPr>
      <w:r>
        <w:rPr>
          <w:bCs/>
        </w:rPr>
        <w:t xml:space="preserve">                                                                    </w:t>
      </w:r>
      <w:r w:rsidR="002F129F">
        <w:rPr>
          <w:bCs/>
        </w:rPr>
        <w:t xml:space="preserve">  </w:t>
      </w:r>
      <w:r w:rsidRPr="008E3583">
        <w:rPr>
          <w:bCs/>
        </w:rPr>
        <w:t>палате городского округа Серпухов Московской</w:t>
      </w:r>
    </w:p>
    <w:p w:rsidR="008E3583" w:rsidRDefault="008E3583" w:rsidP="008E3583">
      <w:pPr>
        <w:pStyle w:val="Default"/>
        <w:ind w:right="-144"/>
        <w:jc w:val="both"/>
        <w:rPr>
          <w:bCs/>
        </w:rPr>
      </w:pPr>
      <w:r>
        <w:rPr>
          <w:bCs/>
        </w:rPr>
        <w:t xml:space="preserve">                                                                    </w:t>
      </w:r>
      <w:r w:rsidR="002F129F">
        <w:rPr>
          <w:bCs/>
        </w:rPr>
        <w:t xml:space="preserve">  </w:t>
      </w:r>
      <w:r w:rsidRPr="008E3583">
        <w:rPr>
          <w:bCs/>
        </w:rPr>
        <w:t xml:space="preserve">области, сведений о доходах, расходах, </w:t>
      </w:r>
      <w:proofErr w:type="gramStart"/>
      <w:r w:rsidRPr="008E3583">
        <w:rPr>
          <w:bCs/>
        </w:rPr>
        <w:t>об</w:t>
      </w:r>
      <w:proofErr w:type="gramEnd"/>
      <w:r w:rsidRPr="008E3583">
        <w:rPr>
          <w:bCs/>
        </w:rPr>
        <w:t xml:space="preserve"> </w:t>
      </w:r>
    </w:p>
    <w:p w:rsidR="008E3583" w:rsidRPr="008E3583" w:rsidRDefault="008E3583" w:rsidP="008E3583">
      <w:pPr>
        <w:pStyle w:val="Default"/>
        <w:ind w:right="-144"/>
        <w:jc w:val="both"/>
        <w:rPr>
          <w:bCs/>
        </w:rPr>
      </w:pPr>
      <w:r>
        <w:rPr>
          <w:bCs/>
        </w:rPr>
        <w:t xml:space="preserve">                                                                    </w:t>
      </w:r>
      <w:r w:rsidR="002F129F">
        <w:rPr>
          <w:bCs/>
        </w:rPr>
        <w:t xml:space="preserve">  </w:t>
      </w:r>
      <w:proofErr w:type="gramStart"/>
      <w:r w:rsidRPr="008E3583">
        <w:rPr>
          <w:bCs/>
        </w:rPr>
        <w:t>имуществе</w:t>
      </w:r>
      <w:proofErr w:type="gramEnd"/>
      <w:r w:rsidRPr="008E3583">
        <w:rPr>
          <w:bCs/>
        </w:rPr>
        <w:t xml:space="preserve"> и обязательствах имущественного характера</w:t>
      </w:r>
    </w:p>
    <w:p w:rsidR="002F2072" w:rsidRPr="0030101B" w:rsidRDefault="002F2072" w:rsidP="00F51337">
      <w:pPr>
        <w:widowControl w:val="0"/>
        <w:autoSpaceDE w:val="0"/>
        <w:autoSpaceDN w:val="0"/>
        <w:adjustRightInd w:val="0"/>
        <w:ind w:firstLine="720"/>
        <w:jc w:val="right"/>
        <w:rPr>
          <w:rFonts w:eastAsia="Calibri"/>
          <w:iCs/>
          <w:sz w:val="28"/>
          <w:szCs w:val="28"/>
          <w:lang w:eastAsia="en-US"/>
        </w:rPr>
      </w:pPr>
    </w:p>
    <w:p w:rsidR="003012FE" w:rsidRPr="0030101B" w:rsidRDefault="003012FE" w:rsidP="002B4BBE">
      <w:pPr>
        <w:autoSpaceDE w:val="0"/>
        <w:autoSpaceDN w:val="0"/>
        <w:adjustRightInd w:val="0"/>
        <w:jc w:val="center"/>
        <w:rPr>
          <w:rFonts w:eastAsia="Calibri"/>
          <w:b/>
          <w:bCs/>
          <w:sz w:val="28"/>
          <w:szCs w:val="28"/>
          <w:lang w:eastAsia="en-US"/>
        </w:rPr>
      </w:pPr>
    </w:p>
    <w:p w:rsidR="000B04E7" w:rsidRPr="0030101B" w:rsidRDefault="00A23479" w:rsidP="002B4BBE">
      <w:pPr>
        <w:autoSpaceDE w:val="0"/>
        <w:autoSpaceDN w:val="0"/>
        <w:adjustRightInd w:val="0"/>
        <w:jc w:val="center"/>
        <w:rPr>
          <w:rFonts w:eastAsia="Calibri"/>
          <w:b/>
          <w:bCs/>
          <w:sz w:val="28"/>
          <w:szCs w:val="28"/>
          <w:lang w:eastAsia="en-US"/>
        </w:rPr>
      </w:pPr>
      <w:r w:rsidRPr="0030101B">
        <w:rPr>
          <w:rFonts w:eastAsia="Calibri"/>
          <w:b/>
          <w:bCs/>
          <w:sz w:val="28"/>
          <w:szCs w:val="28"/>
          <w:lang w:eastAsia="en-US"/>
        </w:rPr>
        <w:t>П</w:t>
      </w:r>
      <w:r w:rsidR="000B04E7" w:rsidRPr="0030101B">
        <w:rPr>
          <w:rFonts w:eastAsia="Calibri"/>
          <w:b/>
          <w:bCs/>
          <w:sz w:val="28"/>
          <w:szCs w:val="28"/>
          <w:lang w:eastAsia="en-US"/>
        </w:rPr>
        <w:t>ЕРЕЧЕНЬ</w:t>
      </w:r>
    </w:p>
    <w:p w:rsidR="000B04E7" w:rsidRPr="0030101B" w:rsidRDefault="00A23479" w:rsidP="002B4BBE">
      <w:pPr>
        <w:autoSpaceDE w:val="0"/>
        <w:autoSpaceDN w:val="0"/>
        <w:adjustRightInd w:val="0"/>
        <w:jc w:val="center"/>
        <w:rPr>
          <w:rFonts w:eastAsia="Calibri"/>
          <w:b/>
          <w:bCs/>
          <w:sz w:val="28"/>
          <w:szCs w:val="28"/>
          <w:lang w:eastAsia="en-US"/>
        </w:rPr>
      </w:pPr>
      <w:r w:rsidRPr="0030101B">
        <w:rPr>
          <w:rFonts w:eastAsia="Calibri"/>
          <w:b/>
          <w:bCs/>
          <w:sz w:val="28"/>
          <w:szCs w:val="28"/>
          <w:lang w:eastAsia="en-US"/>
        </w:rPr>
        <w:t>должностей муниципальной службы, при назначении на которые</w:t>
      </w:r>
      <w:r w:rsidR="000B04E7" w:rsidRPr="0030101B">
        <w:rPr>
          <w:rFonts w:eastAsia="Calibri"/>
          <w:b/>
          <w:bCs/>
          <w:sz w:val="28"/>
          <w:szCs w:val="28"/>
          <w:lang w:eastAsia="en-US"/>
        </w:rPr>
        <w:t xml:space="preserve"> </w:t>
      </w:r>
      <w:r w:rsidRPr="0030101B">
        <w:rPr>
          <w:rFonts w:eastAsia="Calibri"/>
          <w:b/>
          <w:bCs/>
          <w:sz w:val="28"/>
          <w:szCs w:val="28"/>
          <w:lang w:eastAsia="en-US"/>
        </w:rPr>
        <w:t>граждане</w:t>
      </w:r>
    </w:p>
    <w:p w:rsidR="002F2072" w:rsidRPr="0030101B" w:rsidRDefault="00A23479" w:rsidP="002B4BBE">
      <w:pPr>
        <w:autoSpaceDE w:val="0"/>
        <w:autoSpaceDN w:val="0"/>
        <w:adjustRightInd w:val="0"/>
        <w:jc w:val="center"/>
        <w:rPr>
          <w:rFonts w:eastAsia="Calibri"/>
          <w:b/>
          <w:bCs/>
          <w:sz w:val="28"/>
          <w:szCs w:val="28"/>
          <w:lang w:eastAsia="en-US"/>
        </w:rPr>
      </w:pPr>
      <w:r w:rsidRPr="0030101B">
        <w:rPr>
          <w:rFonts w:eastAsia="Calibri"/>
          <w:b/>
          <w:bCs/>
          <w:sz w:val="28"/>
          <w:szCs w:val="28"/>
          <w:lang w:eastAsia="en-US"/>
        </w:rPr>
        <w:t>и при замещении которых муниципальные служащие обязаны представлять сведения</w:t>
      </w:r>
      <w:r w:rsidR="00F51337">
        <w:rPr>
          <w:rFonts w:eastAsia="Calibri"/>
          <w:b/>
          <w:bCs/>
          <w:sz w:val="28"/>
          <w:szCs w:val="28"/>
          <w:lang w:eastAsia="en-US"/>
        </w:rPr>
        <w:t xml:space="preserve"> </w:t>
      </w:r>
      <w:r w:rsidRPr="0030101B">
        <w:rPr>
          <w:rFonts w:eastAsia="Calibri"/>
          <w:b/>
          <w:bCs/>
          <w:sz w:val="28"/>
          <w:szCs w:val="28"/>
          <w:lang w:eastAsia="en-US"/>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r w:rsidR="00F51337">
        <w:rPr>
          <w:rFonts w:eastAsia="Calibri"/>
          <w:b/>
          <w:bCs/>
          <w:sz w:val="28"/>
          <w:szCs w:val="28"/>
          <w:lang w:eastAsia="en-US"/>
        </w:rPr>
        <w:t xml:space="preserve"> </w:t>
      </w:r>
      <w:r w:rsidRPr="0030101B">
        <w:rPr>
          <w:rFonts w:eastAsia="Calibri"/>
          <w:b/>
          <w:bCs/>
          <w:sz w:val="28"/>
          <w:szCs w:val="28"/>
          <w:lang w:eastAsia="en-US"/>
        </w:rPr>
        <w:t>своих супруги (супруга) и несовершеннолетних детей</w:t>
      </w:r>
    </w:p>
    <w:p w:rsidR="000B04E7" w:rsidRPr="0030101B" w:rsidRDefault="000B04E7" w:rsidP="002B4BBE">
      <w:pPr>
        <w:autoSpaceDE w:val="0"/>
        <w:autoSpaceDN w:val="0"/>
        <w:adjustRightInd w:val="0"/>
        <w:jc w:val="center"/>
        <w:rPr>
          <w:rFonts w:eastAsia="Calibri"/>
          <w:bCs/>
          <w:sz w:val="28"/>
          <w:szCs w:val="28"/>
          <w:lang w:eastAsia="en-US"/>
        </w:rPr>
      </w:pPr>
    </w:p>
    <w:p w:rsidR="002F2072" w:rsidRPr="0030101B" w:rsidRDefault="002F2072" w:rsidP="002B4BBE">
      <w:pPr>
        <w:autoSpaceDE w:val="0"/>
        <w:autoSpaceDN w:val="0"/>
        <w:adjustRightInd w:val="0"/>
        <w:jc w:val="center"/>
        <w:rPr>
          <w:rFonts w:eastAsia="Calibri"/>
          <w:bCs/>
          <w:sz w:val="28"/>
          <w:szCs w:val="28"/>
          <w:lang w:eastAsia="en-US"/>
        </w:rPr>
      </w:pPr>
    </w:p>
    <w:p w:rsidR="003E176B" w:rsidRDefault="00133193" w:rsidP="00F51337">
      <w:pPr>
        <w:pStyle w:val="ConsPlusTitle"/>
        <w:ind w:firstLine="708"/>
        <w:jc w:val="both"/>
        <w:rPr>
          <w:rFonts w:ascii="Times New Roman" w:hAnsi="Times New Roman" w:cs="Times New Roman"/>
          <w:b w:val="0"/>
          <w:sz w:val="28"/>
          <w:szCs w:val="28"/>
        </w:rPr>
      </w:pPr>
      <w:r w:rsidRPr="0030101B">
        <w:rPr>
          <w:rFonts w:ascii="Times New Roman" w:hAnsi="Times New Roman" w:cs="Times New Roman"/>
          <w:b w:val="0"/>
          <w:sz w:val="28"/>
          <w:szCs w:val="28"/>
        </w:rPr>
        <w:t xml:space="preserve">1. </w:t>
      </w:r>
      <w:r w:rsidR="00F51337">
        <w:rPr>
          <w:rFonts w:ascii="Times New Roman" w:hAnsi="Times New Roman" w:cs="Times New Roman"/>
          <w:b w:val="0"/>
          <w:sz w:val="28"/>
          <w:szCs w:val="28"/>
        </w:rPr>
        <w:t xml:space="preserve">Председатель Контрольно-счетной палаты городского округа Серпухов Московской области; </w:t>
      </w:r>
    </w:p>
    <w:p w:rsidR="00F51337" w:rsidRDefault="00F51337" w:rsidP="00F5133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Заместитель председателя Контрольно-счетной палаты городского округа Серпухов Московской области; </w:t>
      </w:r>
    </w:p>
    <w:p w:rsidR="00F51337" w:rsidRDefault="00F51337" w:rsidP="00F51337">
      <w:pPr>
        <w:pStyle w:val="ConsPlusTitle"/>
        <w:ind w:firstLine="708"/>
        <w:jc w:val="both"/>
        <w:rPr>
          <w:rFonts w:ascii="Times New Roman" w:hAnsi="Times New Roman" w:cs="Times New Roman"/>
          <w:b w:val="0"/>
          <w:sz w:val="28"/>
          <w:szCs w:val="28"/>
        </w:rPr>
      </w:pPr>
      <w:r w:rsidRPr="00F51337">
        <w:rPr>
          <w:rFonts w:ascii="Times New Roman" w:hAnsi="Times New Roman" w:cs="Times New Roman"/>
          <w:b w:val="0"/>
          <w:sz w:val="28"/>
          <w:szCs w:val="28"/>
        </w:rPr>
        <w:t xml:space="preserve">3. Аудитор </w:t>
      </w:r>
      <w:r>
        <w:rPr>
          <w:rFonts w:ascii="Times New Roman" w:hAnsi="Times New Roman" w:cs="Times New Roman"/>
          <w:b w:val="0"/>
          <w:sz w:val="28"/>
          <w:szCs w:val="28"/>
        </w:rPr>
        <w:t xml:space="preserve">Контрольно-счетной палаты городского округа Серпухов Московской области; </w:t>
      </w:r>
    </w:p>
    <w:p w:rsidR="00F51337" w:rsidRDefault="00F51337" w:rsidP="00F5133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Инспектор Контрольно-счетной палаты городского окр</w:t>
      </w:r>
      <w:r w:rsidR="001B203F">
        <w:rPr>
          <w:rFonts w:ascii="Times New Roman" w:hAnsi="Times New Roman" w:cs="Times New Roman"/>
          <w:b w:val="0"/>
          <w:sz w:val="28"/>
          <w:szCs w:val="28"/>
        </w:rPr>
        <w:t xml:space="preserve">уга Серпухов Московской области. </w:t>
      </w:r>
      <w:r>
        <w:rPr>
          <w:rFonts w:ascii="Times New Roman" w:hAnsi="Times New Roman" w:cs="Times New Roman"/>
          <w:b w:val="0"/>
          <w:sz w:val="28"/>
          <w:szCs w:val="28"/>
        </w:rPr>
        <w:t xml:space="preserve"> </w:t>
      </w:r>
    </w:p>
    <w:p w:rsidR="00F51337" w:rsidRDefault="00F51337"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F51337">
      <w:pPr>
        <w:pStyle w:val="ConsPlusTitle"/>
        <w:ind w:firstLine="708"/>
        <w:jc w:val="both"/>
        <w:rPr>
          <w:rFonts w:ascii="Times New Roman" w:hAnsi="Times New Roman" w:cs="Times New Roman"/>
          <w:b w:val="0"/>
          <w:sz w:val="28"/>
          <w:szCs w:val="28"/>
        </w:rPr>
      </w:pPr>
    </w:p>
    <w:p w:rsidR="001B203F" w:rsidRDefault="001B203F" w:rsidP="001B203F">
      <w:pPr>
        <w:widowControl w:val="0"/>
        <w:autoSpaceDE w:val="0"/>
        <w:autoSpaceDN w:val="0"/>
        <w:adjustRightInd w:val="0"/>
        <w:ind w:firstLine="720"/>
        <w:jc w:val="right"/>
        <w:rPr>
          <w:sz w:val="28"/>
          <w:szCs w:val="28"/>
        </w:rPr>
      </w:pPr>
    </w:p>
    <w:p w:rsidR="001B203F" w:rsidRDefault="001B203F" w:rsidP="001B203F">
      <w:pPr>
        <w:widowControl w:val="0"/>
        <w:autoSpaceDE w:val="0"/>
        <w:autoSpaceDN w:val="0"/>
        <w:adjustRightInd w:val="0"/>
        <w:ind w:firstLine="720"/>
        <w:jc w:val="right"/>
        <w:rPr>
          <w:sz w:val="28"/>
          <w:szCs w:val="28"/>
        </w:rPr>
      </w:pPr>
    </w:p>
    <w:p w:rsidR="001B203F" w:rsidRDefault="001B203F" w:rsidP="001B203F">
      <w:pPr>
        <w:widowControl w:val="0"/>
        <w:autoSpaceDE w:val="0"/>
        <w:autoSpaceDN w:val="0"/>
        <w:adjustRightInd w:val="0"/>
        <w:ind w:firstLine="720"/>
        <w:jc w:val="right"/>
        <w:rPr>
          <w:sz w:val="28"/>
          <w:szCs w:val="28"/>
        </w:rPr>
      </w:pPr>
    </w:p>
    <w:p w:rsidR="001B203F" w:rsidRDefault="001B203F" w:rsidP="001B203F">
      <w:pPr>
        <w:widowControl w:val="0"/>
        <w:autoSpaceDE w:val="0"/>
        <w:autoSpaceDN w:val="0"/>
        <w:adjustRightInd w:val="0"/>
        <w:ind w:firstLine="720"/>
        <w:jc w:val="right"/>
        <w:rPr>
          <w:sz w:val="28"/>
          <w:szCs w:val="28"/>
        </w:rPr>
      </w:pPr>
    </w:p>
    <w:p w:rsidR="001B203F" w:rsidRDefault="001B203F" w:rsidP="001B203F">
      <w:pPr>
        <w:widowControl w:val="0"/>
        <w:autoSpaceDE w:val="0"/>
        <w:autoSpaceDN w:val="0"/>
        <w:adjustRightInd w:val="0"/>
        <w:ind w:firstLine="720"/>
        <w:jc w:val="right"/>
        <w:rPr>
          <w:sz w:val="28"/>
          <w:szCs w:val="28"/>
        </w:rPr>
      </w:pPr>
    </w:p>
    <w:p w:rsidR="001B203F" w:rsidRDefault="001B203F" w:rsidP="001B203F">
      <w:pPr>
        <w:widowControl w:val="0"/>
        <w:autoSpaceDE w:val="0"/>
        <w:autoSpaceDN w:val="0"/>
        <w:adjustRightInd w:val="0"/>
        <w:ind w:firstLine="720"/>
        <w:jc w:val="right"/>
        <w:rPr>
          <w:sz w:val="28"/>
          <w:szCs w:val="28"/>
        </w:rPr>
      </w:pPr>
    </w:p>
    <w:p w:rsidR="001B203F" w:rsidRDefault="001B203F" w:rsidP="001B203F">
      <w:pPr>
        <w:widowControl w:val="0"/>
        <w:autoSpaceDE w:val="0"/>
        <w:autoSpaceDN w:val="0"/>
        <w:adjustRightInd w:val="0"/>
        <w:ind w:firstLine="720"/>
        <w:jc w:val="right"/>
        <w:rPr>
          <w:sz w:val="28"/>
          <w:szCs w:val="28"/>
        </w:rPr>
      </w:pPr>
    </w:p>
    <w:p w:rsidR="008350EB" w:rsidRDefault="008350EB" w:rsidP="008350EB">
      <w:pPr>
        <w:pStyle w:val="Default"/>
        <w:ind w:right="-144"/>
        <w:jc w:val="both"/>
      </w:pPr>
      <w:r>
        <w:lastRenderedPageBreak/>
        <w:t xml:space="preserve">                                                                      Приложение №2</w:t>
      </w:r>
      <w:r w:rsidRPr="008E3583">
        <w:t xml:space="preserve"> </w:t>
      </w:r>
    </w:p>
    <w:p w:rsidR="008350EB" w:rsidRDefault="008350EB" w:rsidP="008350EB">
      <w:pPr>
        <w:pStyle w:val="Default"/>
        <w:ind w:right="-144"/>
        <w:jc w:val="both"/>
        <w:rPr>
          <w:bCs/>
        </w:rPr>
      </w:pPr>
      <w:r>
        <w:t xml:space="preserve">                                                                      </w:t>
      </w:r>
      <w:r w:rsidRPr="008E3583">
        <w:t xml:space="preserve">к Положению </w:t>
      </w:r>
      <w:r>
        <w:rPr>
          <w:bCs/>
        </w:rPr>
        <w:t>о порядке представления</w:t>
      </w:r>
      <w:r w:rsidRPr="008E3583">
        <w:rPr>
          <w:bCs/>
        </w:rPr>
        <w:t xml:space="preserve"> </w:t>
      </w:r>
    </w:p>
    <w:p w:rsidR="008350EB" w:rsidRDefault="008350EB" w:rsidP="008350EB">
      <w:pPr>
        <w:pStyle w:val="Default"/>
        <w:ind w:right="-144"/>
        <w:jc w:val="both"/>
        <w:rPr>
          <w:bCs/>
        </w:rPr>
      </w:pPr>
      <w:r>
        <w:rPr>
          <w:bCs/>
        </w:rPr>
        <w:t xml:space="preserve">                                                                      </w:t>
      </w:r>
      <w:r w:rsidRPr="008E3583">
        <w:rPr>
          <w:bCs/>
        </w:rPr>
        <w:t>гражданами, претендующими на замещение</w:t>
      </w:r>
    </w:p>
    <w:p w:rsidR="008350EB" w:rsidRDefault="008350EB" w:rsidP="008350EB">
      <w:pPr>
        <w:pStyle w:val="Default"/>
        <w:ind w:right="-144"/>
        <w:jc w:val="both"/>
        <w:rPr>
          <w:bCs/>
        </w:rPr>
      </w:pPr>
      <w:r>
        <w:rPr>
          <w:bCs/>
        </w:rPr>
        <w:t xml:space="preserve">                                                                      </w:t>
      </w:r>
      <w:r w:rsidRPr="008E3583">
        <w:rPr>
          <w:bCs/>
        </w:rPr>
        <w:t xml:space="preserve">должностей муниципальной службы, </w:t>
      </w:r>
    </w:p>
    <w:p w:rsidR="008350EB" w:rsidRDefault="008350EB" w:rsidP="008350EB">
      <w:pPr>
        <w:pStyle w:val="Default"/>
        <w:ind w:right="-144"/>
        <w:jc w:val="both"/>
        <w:rPr>
          <w:bCs/>
        </w:rPr>
      </w:pPr>
      <w:r>
        <w:rPr>
          <w:bCs/>
        </w:rPr>
        <w:t xml:space="preserve">                                                                      </w:t>
      </w:r>
      <w:r w:rsidRPr="008E3583">
        <w:rPr>
          <w:bCs/>
        </w:rPr>
        <w:t>а также лицами, замещающими должности</w:t>
      </w:r>
    </w:p>
    <w:p w:rsidR="008350EB" w:rsidRDefault="008350EB" w:rsidP="008350EB">
      <w:pPr>
        <w:pStyle w:val="Default"/>
        <w:ind w:right="-144"/>
        <w:jc w:val="both"/>
        <w:rPr>
          <w:bCs/>
        </w:rPr>
      </w:pPr>
      <w:r>
        <w:rPr>
          <w:bCs/>
        </w:rPr>
        <w:t xml:space="preserve">                                                                      </w:t>
      </w:r>
      <w:r w:rsidRPr="008E3583">
        <w:rPr>
          <w:bCs/>
        </w:rPr>
        <w:t xml:space="preserve">муниципальной службы </w:t>
      </w:r>
      <w:proofErr w:type="gramStart"/>
      <w:r w:rsidRPr="008E3583">
        <w:rPr>
          <w:bCs/>
        </w:rPr>
        <w:t>в</w:t>
      </w:r>
      <w:proofErr w:type="gramEnd"/>
      <w:r w:rsidRPr="008E3583">
        <w:rPr>
          <w:bCs/>
        </w:rPr>
        <w:t xml:space="preserve"> Контрольно-счетной</w:t>
      </w:r>
    </w:p>
    <w:p w:rsidR="008350EB" w:rsidRDefault="008350EB" w:rsidP="008350EB">
      <w:pPr>
        <w:pStyle w:val="Default"/>
        <w:ind w:right="-144"/>
        <w:jc w:val="both"/>
        <w:rPr>
          <w:bCs/>
        </w:rPr>
      </w:pPr>
      <w:r>
        <w:rPr>
          <w:bCs/>
        </w:rPr>
        <w:t xml:space="preserve">                                                                      </w:t>
      </w:r>
      <w:r w:rsidRPr="008E3583">
        <w:rPr>
          <w:bCs/>
        </w:rPr>
        <w:t>палате городского округа Серпухов Московской</w:t>
      </w:r>
    </w:p>
    <w:p w:rsidR="008350EB" w:rsidRDefault="008350EB" w:rsidP="008350EB">
      <w:pPr>
        <w:pStyle w:val="Default"/>
        <w:ind w:right="-144"/>
        <w:jc w:val="both"/>
        <w:rPr>
          <w:bCs/>
        </w:rPr>
      </w:pPr>
      <w:r>
        <w:rPr>
          <w:bCs/>
        </w:rPr>
        <w:t xml:space="preserve">                                                                      </w:t>
      </w:r>
      <w:r w:rsidRPr="008E3583">
        <w:rPr>
          <w:bCs/>
        </w:rPr>
        <w:t xml:space="preserve">области, сведений о доходах, расходах, </w:t>
      </w:r>
      <w:proofErr w:type="gramStart"/>
      <w:r w:rsidRPr="008E3583">
        <w:rPr>
          <w:bCs/>
        </w:rPr>
        <w:t>об</w:t>
      </w:r>
      <w:proofErr w:type="gramEnd"/>
      <w:r w:rsidRPr="008E3583">
        <w:rPr>
          <w:bCs/>
        </w:rPr>
        <w:t xml:space="preserve"> </w:t>
      </w:r>
    </w:p>
    <w:p w:rsidR="008350EB" w:rsidRPr="008E3583" w:rsidRDefault="008350EB" w:rsidP="008350EB">
      <w:pPr>
        <w:pStyle w:val="Default"/>
        <w:ind w:right="-144"/>
        <w:jc w:val="both"/>
        <w:rPr>
          <w:bCs/>
        </w:rPr>
      </w:pPr>
      <w:r>
        <w:rPr>
          <w:bCs/>
        </w:rPr>
        <w:t xml:space="preserve">                                                                      </w:t>
      </w:r>
      <w:proofErr w:type="gramStart"/>
      <w:r w:rsidRPr="008E3583">
        <w:rPr>
          <w:bCs/>
        </w:rPr>
        <w:t>имуществе</w:t>
      </w:r>
      <w:proofErr w:type="gramEnd"/>
      <w:r w:rsidRPr="008E3583">
        <w:rPr>
          <w:bCs/>
        </w:rPr>
        <w:t xml:space="preserve"> и обязательствах имущественного характера</w:t>
      </w:r>
    </w:p>
    <w:p w:rsidR="001B203F" w:rsidRPr="0030101B" w:rsidRDefault="001B203F" w:rsidP="001B203F">
      <w:pPr>
        <w:autoSpaceDE w:val="0"/>
        <w:autoSpaceDN w:val="0"/>
        <w:adjustRightInd w:val="0"/>
        <w:jc w:val="right"/>
        <w:rPr>
          <w:rFonts w:eastAsia="Calibri"/>
          <w:bCs/>
          <w:sz w:val="28"/>
          <w:szCs w:val="28"/>
          <w:lang w:eastAsia="en-US"/>
        </w:rPr>
      </w:pPr>
    </w:p>
    <w:p w:rsidR="001B203F" w:rsidRPr="0030101B" w:rsidRDefault="001B203F" w:rsidP="001B203F">
      <w:pPr>
        <w:autoSpaceDE w:val="0"/>
        <w:autoSpaceDN w:val="0"/>
        <w:adjustRightInd w:val="0"/>
        <w:jc w:val="center"/>
        <w:rPr>
          <w:rFonts w:eastAsia="Calibri"/>
          <w:b/>
          <w:bCs/>
          <w:sz w:val="28"/>
          <w:szCs w:val="28"/>
          <w:lang w:eastAsia="en-US"/>
        </w:rPr>
      </w:pPr>
    </w:p>
    <w:p w:rsidR="00D67413" w:rsidRPr="00D67413" w:rsidRDefault="00D67413" w:rsidP="001B203F">
      <w:pPr>
        <w:autoSpaceDE w:val="0"/>
        <w:autoSpaceDN w:val="0"/>
        <w:adjustRightInd w:val="0"/>
        <w:jc w:val="center"/>
        <w:rPr>
          <w:rFonts w:eastAsia="Calibri"/>
          <w:b/>
          <w:bCs/>
          <w:sz w:val="28"/>
          <w:szCs w:val="28"/>
          <w:lang w:eastAsia="en-US"/>
        </w:rPr>
      </w:pPr>
      <w:r w:rsidRPr="00D67413">
        <w:rPr>
          <w:rFonts w:eastAsia="Calibri"/>
          <w:b/>
          <w:bCs/>
          <w:sz w:val="28"/>
          <w:szCs w:val="28"/>
          <w:lang w:eastAsia="en-US"/>
        </w:rPr>
        <w:t>ПЕРЕЧЕНЬ</w:t>
      </w:r>
    </w:p>
    <w:p w:rsidR="00D67413" w:rsidRPr="00D67413" w:rsidRDefault="00D67413" w:rsidP="00D67413">
      <w:pPr>
        <w:spacing w:after="1" w:line="240" w:lineRule="atLeast"/>
        <w:ind w:firstLine="540"/>
        <w:jc w:val="center"/>
        <w:rPr>
          <w:b/>
          <w:sz w:val="28"/>
          <w:szCs w:val="28"/>
        </w:rPr>
      </w:pPr>
      <w:r w:rsidRPr="00D67413">
        <w:rPr>
          <w:b/>
          <w:sz w:val="28"/>
          <w:szCs w:val="28"/>
        </w:rPr>
        <w:t>муниципальных должностей и должностей</w:t>
      </w:r>
    </w:p>
    <w:p w:rsidR="00D67413" w:rsidRPr="00D67413" w:rsidRDefault="00D67413" w:rsidP="00D67413">
      <w:pPr>
        <w:spacing w:after="1" w:line="240" w:lineRule="atLeast"/>
        <w:ind w:firstLine="540"/>
        <w:jc w:val="center"/>
        <w:rPr>
          <w:b/>
          <w:sz w:val="28"/>
          <w:szCs w:val="28"/>
        </w:rPr>
      </w:pPr>
      <w:r w:rsidRPr="00D67413">
        <w:rPr>
          <w:b/>
          <w:sz w:val="28"/>
          <w:szCs w:val="28"/>
        </w:rPr>
        <w:t>муниципальной службы, в связи, с замещением которых на работников</w:t>
      </w:r>
    </w:p>
    <w:p w:rsidR="00D67413" w:rsidRDefault="00D67413" w:rsidP="00D67413">
      <w:pPr>
        <w:widowControl w:val="0"/>
        <w:autoSpaceDE w:val="0"/>
        <w:autoSpaceDN w:val="0"/>
        <w:adjustRightInd w:val="0"/>
        <w:ind w:firstLine="540"/>
        <w:jc w:val="center"/>
        <w:rPr>
          <w:b/>
          <w:sz w:val="28"/>
          <w:szCs w:val="28"/>
        </w:rPr>
      </w:pPr>
      <w:r w:rsidRPr="00D67413">
        <w:rPr>
          <w:b/>
          <w:sz w:val="28"/>
          <w:szCs w:val="28"/>
        </w:rPr>
        <w:t xml:space="preserve">возлагается обязанность по предоставлению сведений о своих доходах, имуществе и обязательствах имущественного характера, </w:t>
      </w:r>
      <w:r w:rsidRPr="00D67413">
        <w:rPr>
          <w:rFonts w:eastAsia="Calibri"/>
          <w:b/>
          <w:bCs/>
          <w:sz w:val="28"/>
          <w:szCs w:val="28"/>
          <w:lang w:eastAsia="en-US"/>
        </w:rPr>
        <w:t xml:space="preserve">а также сведения о доходах, об имуществе и обязательствах имущественного характера своих супруги (супруга) и несовершеннолетних детей </w:t>
      </w:r>
      <w:r w:rsidRPr="00D67413">
        <w:rPr>
          <w:b/>
          <w:sz w:val="28"/>
          <w:szCs w:val="28"/>
        </w:rPr>
        <w:t xml:space="preserve">ежегодно, </w:t>
      </w:r>
    </w:p>
    <w:p w:rsidR="00D67413" w:rsidRPr="00D67413" w:rsidRDefault="00D67413" w:rsidP="00D67413">
      <w:pPr>
        <w:widowControl w:val="0"/>
        <w:autoSpaceDE w:val="0"/>
        <w:autoSpaceDN w:val="0"/>
        <w:adjustRightInd w:val="0"/>
        <w:ind w:firstLine="540"/>
        <w:jc w:val="center"/>
        <w:rPr>
          <w:b/>
          <w:sz w:val="28"/>
          <w:szCs w:val="28"/>
        </w:rPr>
      </w:pPr>
      <w:r w:rsidRPr="00D67413">
        <w:rPr>
          <w:b/>
          <w:sz w:val="28"/>
          <w:szCs w:val="28"/>
        </w:rPr>
        <w:t xml:space="preserve">не позднее 30 апреля года, следующего за </w:t>
      </w:r>
      <w:proofErr w:type="gramStart"/>
      <w:r w:rsidRPr="00D67413">
        <w:rPr>
          <w:b/>
          <w:sz w:val="28"/>
          <w:szCs w:val="28"/>
        </w:rPr>
        <w:t>отчетным</w:t>
      </w:r>
      <w:proofErr w:type="gramEnd"/>
      <w:r w:rsidRPr="00D67413">
        <w:rPr>
          <w:b/>
          <w:sz w:val="28"/>
          <w:szCs w:val="28"/>
        </w:rPr>
        <w:t>.</w:t>
      </w:r>
    </w:p>
    <w:p w:rsidR="00D67413" w:rsidRPr="00D67413" w:rsidRDefault="00D67413" w:rsidP="00D67413">
      <w:pPr>
        <w:autoSpaceDE w:val="0"/>
        <w:autoSpaceDN w:val="0"/>
        <w:adjustRightInd w:val="0"/>
        <w:jc w:val="center"/>
        <w:rPr>
          <w:b/>
          <w:sz w:val="28"/>
          <w:szCs w:val="28"/>
        </w:rPr>
      </w:pPr>
    </w:p>
    <w:p w:rsidR="001B203F" w:rsidRDefault="001B203F" w:rsidP="001B203F">
      <w:pPr>
        <w:pStyle w:val="ConsPlusTitle"/>
        <w:ind w:firstLine="708"/>
        <w:jc w:val="both"/>
        <w:rPr>
          <w:rFonts w:ascii="Times New Roman" w:hAnsi="Times New Roman" w:cs="Times New Roman"/>
          <w:b w:val="0"/>
          <w:sz w:val="28"/>
          <w:szCs w:val="28"/>
        </w:rPr>
      </w:pPr>
      <w:r w:rsidRPr="0030101B">
        <w:rPr>
          <w:rFonts w:ascii="Times New Roman" w:hAnsi="Times New Roman" w:cs="Times New Roman"/>
          <w:b w:val="0"/>
          <w:sz w:val="28"/>
          <w:szCs w:val="28"/>
        </w:rPr>
        <w:t xml:space="preserve">1. </w:t>
      </w:r>
      <w:r>
        <w:rPr>
          <w:rFonts w:ascii="Times New Roman" w:hAnsi="Times New Roman" w:cs="Times New Roman"/>
          <w:b w:val="0"/>
          <w:sz w:val="28"/>
          <w:szCs w:val="28"/>
        </w:rPr>
        <w:t xml:space="preserve">Председатель Контрольно-счетной палаты городского округа Серпухов Московской области; </w:t>
      </w:r>
    </w:p>
    <w:p w:rsidR="001B203F" w:rsidRDefault="001B203F" w:rsidP="001B203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Заместитель председателя Контрольно-счетной палаты городского округа Серпухов Московской области; </w:t>
      </w:r>
    </w:p>
    <w:p w:rsidR="001B203F" w:rsidRDefault="001B203F" w:rsidP="001B203F">
      <w:pPr>
        <w:pStyle w:val="ConsPlusTitle"/>
        <w:ind w:firstLine="708"/>
        <w:jc w:val="both"/>
        <w:rPr>
          <w:rFonts w:ascii="Times New Roman" w:hAnsi="Times New Roman" w:cs="Times New Roman"/>
          <w:b w:val="0"/>
          <w:sz w:val="28"/>
          <w:szCs w:val="28"/>
        </w:rPr>
      </w:pPr>
      <w:r w:rsidRPr="00F51337">
        <w:rPr>
          <w:rFonts w:ascii="Times New Roman" w:hAnsi="Times New Roman" w:cs="Times New Roman"/>
          <w:b w:val="0"/>
          <w:sz w:val="28"/>
          <w:szCs w:val="28"/>
        </w:rPr>
        <w:t xml:space="preserve">3. Аудитор </w:t>
      </w:r>
      <w:r>
        <w:rPr>
          <w:rFonts w:ascii="Times New Roman" w:hAnsi="Times New Roman" w:cs="Times New Roman"/>
          <w:b w:val="0"/>
          <w:sz w:val="28"/>
          <w:szCs w:val="28"/>
        </w:rPr>
        <w:t xml:space="preserve">Контрольно-счетной палаты городского округа Серпухов Московской области; </w:t>
      </w:r>
    </w:p>
    <w:p w:rsidR="001B203F" w:rsidRDefault="001B203F" w:rsidP="001B203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4. Инспектор Контрольно-счетной палаты городского округа Серпухов Московской области.  </w:t>
      </w:r>
    </w:p>
    <w:p w:rsidR="001B203F" w:rsidRPr="00F51337" w:rsidRDefault="001B203F" w:rsidP="001B203F">
      <w:pPr>
        <w:pStyle w:val="ConsPlusTitle"/>
        <w:ind w:firstLine="708"/>
        <w:jc w:val="both"/>
        <w:rPr>
          <w:rFonts w:ascii="Times New Roman" w:hAnsi="Times New Roman" w:cs="Times New Roman"/>
          <w:b w:val="0"/>
          <w:sz w:val="28"/>
          <w:szCs w:val="28"/>
        </w:rPr>
      </w:pPr>
    </w:p>
    <w:p w:rsidR="001B203F" w:rsidRPr="00F51337" w:rsidRDefault="001B203F" w:rsidP="00F51337">
      <w:pPr>
        <w:pStyle w:val="ConsPlusTitle"/>
        <w:ind w:firstLine="708"/>
        <w:jc w:val="both"/>
        <w:rPr>
          <w:rFonts w:ascii="Times New Roman" w:hAnsi="Times New Roman" w:cs="Times New Roman"/>
          <w:b w:val="0"/>
          <w:sz w:val="28"/>
          <w:szCs w:val="28"/>
        </w:rPr>
      </w:pPr>
    </w:p>
    <w:sectPr w:rsidR="001B203F" w:rsidRPr="00F51337" w:rsidSect="00904E0F">
      <w:pgSz w:w="11906" w:h="16838"/>
      <w:pgMar w:top="993"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3D4"/>
    <w:multiLevelType w:val="hybridMultilevel"/>
    <w:tmpl w:val="8CE00C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A71338A"/>
    <w:multiLevelType w:val="hybridMultilevel"/>
    <w:tmpl w:val="423A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71A76"/>
    <w:multiLevelType w:val="multilevel"/>
    <w:tmpl w:val="BE1CF0C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181E9F"/>
    <w:multiLevelType w:val="hybridMultilevel"/>
    <w:tmpl w:val="7FF66476"/>
    <w:lvl w:ilvl="0" w:tplc="65665AD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40225C"/>
    <w:multiLevelType w:val="hybridMultilevel"/>
    <w:tmpl w:val="BBA41884"/>
    <w:lvl w:ilvl="0" w:tplc="006EF7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2B8B8">
      <w:start w:val="1"/>
      <w:numFmt w:val="bullet"/>
      <w:lvlText w:val="o"/>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A5778">
      <w:start w:val="1"/>
      <w:numFmt w:val="bullet"/>
      <w:lvlText w:val="▪"/>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A25C2">
      <w:start w:val="1"/>
      <w:numFmt w:val="bullet"/>
      <w:lvlText w:val="•"/>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EB58A">
      <w:start w:val="1"/>
      <w:numFmt w:val="bullet"/>
      <w:lvlText w:val="o"/>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CC8A">
      <w:start w:val="1"/>
      <w:numFmt w:val="bullet"/>
      <w:lvlText w:val="▪"/>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CEC2E">
      <w:start w:val="1"/>
      <w:numFmt w:val="bullet"/>
      <w:lvlText w:val="•"/>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A7C32">
      <w:start w:val="1"/>
      <w:numFmt w:val="bullet"/>
      <w:lvlText w:val="o"/>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E5B56">
      <w:start w:val="1"/>
      <w:numFmt w:val="bullet"/>
      <w:lvlText w:val="▪"/>
      <w:lvlJc w:val="left"/>
      <w:pPr>
        <w:ind w:left="6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AB22F2"/>
    <w:multiLevelType w:val="hybridMultilevel"/>
    <w:tmpl w:val="89C858C8"/>
    <w:lvl w:ilvl="0" w:tplc="25A6CE0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37730378"/>
    <w:multiLevelType w:val="hybridMultilevel"/>
    <w:tmpl w:val="7EC4BD64"/>
    <w:lvl w:ilvl="0" w:tplc="50F894B6">
      <w:start w:val="1"/>
      <w:numFmt w:val="decimal"/>
      <w:lvlText w:val="%1."/>
      <w:lvlJc w:val="left"/>
      <w:pPr>
        <w:tabs>
          <w:tab w:val="num" w:pos="1275"/>
        </w:tabs>
        <w:ind w:left="1275" w:hanging="4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3C6E0241"/>
    <w:multiLevelType w:val="hybridMultilevel"/>
    <w:tmpl w:val="67BAD5B6"/>
    <w:lvl w:ilvl="0" w:tplc="573E5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895C8">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CF34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85C06">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23D4C">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0E23A">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278B4">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8E768">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EDE7A">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D93744E"/>
    <w:multiLevelType w:val="multilevel"/>
    <w:tmpl w:val="3148F74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3EE4BDA"/>
    <w:multiLevelType w:val="multilevel"/>
    <w:tmpl w:val="61F46818"/>
    <w:lvl w:ilvl="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922704E"/>
    <w:multiLevelType w:val="hybridMultilevel"/>
    <w:tmpl w:val="4C164282"/>
    <w:lvl w:ilvl="0" w:tplc="FBE671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27F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8188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4EAD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41BF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E53B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D1F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A2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4FCE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A0E0AA1"/>
    <w:multiLevelType w:val="hybridMultilevel"/>
    <w:tmpl w:val="C574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293539"/>
    <w:multiLevelType w:val="hybridMultilevel"/>
    <w:tmpl w:val="1FD492D4"/>
    <w:lvl w:ilvl="0" w:tplc="3E50E7E0">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2122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08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2CD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6C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CA82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E7CF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A19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6ED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C57D79"/>
    <w:multiLevelType w:val="hybridMultilevel"/>
    <w:tmpl w:val="AEF4484E"/>
    <w:lvl w:ilvl="0" w:tplc="242C1F3E">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4E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44F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E324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89A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487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EEB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C20D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8F24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95D5482"/>
    <w:multiLevelType w:val="multilevel"/>
    <w:tmpl w:val="6A247E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99A05B5"/>
    <w:multiLevelType w:val="hybridMultilevel"/>
    <w:tmpl w:val="24263A60"/>
    <w:lvl w:ilvl="0" w:tplc="002292A0">
      <w:start w:val="3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AA0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AFF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29F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6155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85C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E5B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E80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E06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F125036"/>
    <w:multiLevelType w:val="multilevel"/>
    <w:tmpl w:val="C8C848D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EFC4CD5"/>
    <w:multiLevelType w:val="hybridMultilevel"/>
    <w:tmpl w:val="F8A8D42C"/>
    <w:lvl w:ilvl="0" w:tplc="C8A4F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7"/>
  </w:num>
  <w:num w:numId="3">
    <w:abstractNumId w:val="5"/>
  </w:num>
  <w:num w:numId="4">
    <w:abstractNumId w:val="0"/>
  </w:num>
  <w:num w:numId="5">
    <w:abstractNumId w:val="6"/>
  </w:num>
  <w:num w:numId="6">
    <w:abstractNumId w:val="2"/>
  </w:num>
  <w:num w:numId="7">
    <w:abstractNumId w:val="4"/>
  </w:num>
  <w:num w:numId="8">
    <w:abstractNumId w:val="8"/>
  </w:num>
  <w:num w:numId="9">
    <w:abstractNumId w:val="14"/>
  </w:num>
  <w:num w:numId="10">
    <w:abstractNumId w:val="16"/>
  </w:num>
  <w:num w:numId="11">
    <w:abstractNumId w:val="10"/>
  </w:num>
  <w:num w:numId="12">
    <w:abstractNumId w:val="7"/>
  </w:num>
  <w:num w:numId="13">
    <w:abstractNumId w:val="9"/>
  </w:num>
  <w:num w:numId="14">
    <w:abstractNumId w:val="12"/>
  </w:num>
  <w:num w:numId="15">
    <w:abstractNumId w:val="13"/>
  </w:num>
  <w:num w:numId="16">
    <w:abstractNumId w:val="1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36B7"/>
    <w:rsid w:val="00000A36"/>
    <w:rsid w:val="00013A23"/>
    <w:rsid w:val="000158D8"/>
    <w:rsid w:val="00020CDB"/>
    <w:rsid w:val="000366BF"/>
    <w:rsid w:val="0004369C"/>
    <w:rsid w:val="000766B2"/>
    <w:rsid w:val="00080CC4"/>
    <w:rsid w:val="000862C1"/>
    <w:rsid w:val="000914FF"/>
    <w:rsid w:val="000A1B3C"/>
    <w:rsid w:val="000B04E7"/>
    <w:rsid w:val="000B09A7"/>
    <w:rsid w:val="000B5A89"/>
    <w:rsid w:val="000C4D4A"/>
    <w:rsid w:val="000C641A"/>
    <w:rsid w:val="000C6928"/>
    <w:rsid w:val="000D6183"/>
    <w:rsid w:val="000E11B9"/>
    <w:rsid w:val="000F1F33"/>
    <w:rsid w:val="00111A80"/>
    <w:rsid w:val="00113B69"/>
    <w:rsid w:val="00131CB3"/>
    <w:rsid w:val="00133193"/>
    <w:rsid w:val="00145EC4"/>
    <w:rsid w:val="001512BF"/>
    <w:rsid w:val="001549A8"/>
    <w:rsid w:val="00160A75"/>
    <w:rsid w:val="001650F1"/>
    <w:rsid w:val="00184268"/>
    <w:rsid w:val="00184E0B"/>
    <w:rsid w:val="001A5F10"/>
    <w:rsid w:val="001B203F"/>
    <w:rsid w:val="001B719E"/>
    <w:rsid w:val="001C4B83"/>
    <w:rsid w:val="001D5033"/>
    <w:rsid w:val="001F4757"/>
    <w:rsid w:val="00200417"/>
    <w:rsid w:val="00245475"/>
    <w:rsid w:val="00251896"/>
    <w:rsid w:val="00255ABE"/>
    <w:rsid w:val="00265FFC"/>
    <w:rsid w:val="002740DB"/>
    <w:rsid w:val="002745E9"/>
    <w:rsid w:val="00276E5E"/>
    <w:rsid w:val="002802A8"/>
    <w:rsid w:val="0028174F"/>
    <w:rsid w:val="002850E9"/>
    <w:rsid w:val="002942B6"/>
    <w:rsid w:val="002A3047"/>
    <w:rsid w:val="002B4BBE"/>
    <w:rsid w:val="002B7DC9"/>
    <w:rsid w:val="002C76EA"/>
    <w:rsid w:val="002D3220"/>
    <w:rsid w:val="002E2417"/>
    <w:rsid w:val="002E2710"/>
    <w:rsid w:val="002F129F"/>
    <w:rsid w:val="002F2072"/>
    <w:rsid w:val="002F5E88"/>
    <w:rsid w:val="002F72B2"/>
    <w:rsid w:val="0030101B"/>
    <w:rsid w:val="003012FE"/>
    <w:rsid w:val="00304E29"/>
    <w:rsid w:val="00305606"/>
    <w:rsid w:val="00307F7E"/>
    <w:rsid w:val="003151D4"/>
    <w:rsid w:val="00333182"/>
    <w:rsid w:val="00334AF6"/>
    <w:rsid w:val="00350B2E"/>
    <w:rsid w:val="0035129C"/>
    <w:rsid w:val="00351A1B"/>
    <w:rsid w:val="00367D37"/>
    <w:rsid w:val="00372AE3"/>
    <w:rsid w:val="00377C33"/>
    <w:rsid w:val="003816D5"/>
    <w:rsid w:val="0038769C"/>
    <w:rsid w:val="00391C7D"/>
    <w:rsid w:val="003A0EF2"/>
    <w:rsid w:val="003C2BC4"/>
    <w:rsid w:val="003D0BFE"/>
    <w:rsid w:val="003D7CE4"/>
    <w:rsid w:val="003E176B"/>
    <w:rsid w:val="003E51EB"/>
    <w:rsid w:val="003E7B6A"/>
    <w:rsid w:val="003F0902"/>
    <w:rsid w:val="003F3A23"/>
    <w:rsid w:val="003F792B"/>
    <w:rsid w:val="0040611F"/>
    <w:rsid w:val="004165A0"/>
    <w:rsid w:val="004236B7"/>
    <w:rsid w:val="004242DD"/>
    <w:rsid w:val="004256B2"/>
    <w:rsid w:val="00433222"/>
    <w:rsid w:val="00436551"/>
    <w:rsid w:val="00462B28"/>
    <w:rsid w:val="004667D8"/>
    <w:rsid w:val="004752BD"/>
    <w:rsid w:val="00483705"/>
    <w:rsid w:val="004B62A5"/>
    <w:rsid w:val="004D2CCA"/>
    <w:rsid w:val="004F43D2"/>
    <w:rsid w:val="004F4B35"/>
    <w:rsid w:val="004F5042"/>
    <w:rsid w:val="00505A1E"/>
    <w:rsid w:val="00507005"/>
    <w:rsid w:val="0052047E"/>
    <w:rsid w:val="005249E3"/>
    <w:rsid w:val="00535AE1"/>
    <w:rsid w:val="0056512A"/>
    <w:rsid w:val="005731F6"/>
    <w:rsid w:val="00584EFE"/>
    <w:rsid w:val="0059315B"/>
    <w:rsid w:val="00596CA7"/>
    <w:rsid w:val="005C63E6"/>
    <w:rsid w:val="005D6E8A"/>
    <w:rsid w:val="005E2DFB"/>
    <w:rsid w:val="005F70F8"/>
    <w:rsid w:val="00601A4A"/>
    <w:rsid w:val="00610EE7"/>
    <w:rsid w:val="00612AAB"/>
    <w:rsid w:val="006143C5"/>
    <w:rsid w:val="0062469A"/>
    <w:rsid w:val="00636F22"/>
    <w:rsid w:val="00641322"/>
    <w:rsid w:val="006460B0"/>
    <w:rsid w:val="00646D42"/>
    <w:rsid w:val="00656CF1"/>
    <w:rsid w:val="00673A42"/>
    <w:rsid w:val="006A112C"/>
    <w:rsid w:val="006B597D"/>
    <w:rsid w:val="006D3118"/>
    <w:rsid w:val="006D53AF"/>
    <w:rsid w:val="00710085"/>
    <w:rsid w:val="007116D3"/>
    <w:rsid w:val="00714B26"/>
    <w:rsid w:val="00720ECA"/>
    <w:rsid w:val="00741EA8"/>
    <w:rsid w:val="00765367"/>
    <w:rsid w:val="00773878"/>
    <w:rsid w:val="00775408"/>
    <w:rsid w:val="0078148B"/>
    <w:rsid w:val="007830FF"/>
    <w:rsid w:val="00797875"/>
    <w:rsid w:val="007C3EB9"/>
    <w:rsid w:val="007C496A"/>
    <w:rsid w:val="007D79DB"/>
    <w:rsid w:val="007E0D6F"/>
    <w:rsid w:val="007E1424"/>
    <w:rsid w:val="007F0579"/>
    <w:rsid w:val="007F185E"/>
    <w:rsid w:val="007F1C10"/>
    <w:rsid w:val="007F62A7"/>
    <w:rsid w:val="00825327"/>
    <w:rsid w:val="00833D98"/>
    <w:rsid w:val="008350EB"/>
    <w:rsid w:val="00836925"/>
    <w:rsid w:val="00851FFE"/>
    <w:rsid w:val="00862825"/>
    <w:rsid w:val="0087204F"/>
    <w:rsid w:val="00881963"/>
    <w:rsid w:val="00881CA1"/>
    <w:rsid w:val="00897243"/>
    <w:rsid w:val="008E1301"/>
    <w:rsid w:val="008E3583"/>
    <w:rsid w:val="008E5C56"/>
    <w:rsid w:val="009006FC"/>
    <w:rsid w:val="0090135E"/>
    <w:rsid w:val="00901C66"/>
    <w:rsid w:val="00904E0F"/>
    <w:rsid w:val="0090561F"/>
    <w:rsid w:val="00905CE6"/>
    <w:rsid w:val="00906EBE"/>
    <w:rsid w:val="00916B9E"/>
    <w:rsid w:val="00922EE9"/>
    <w:rsid w:val="00926D4A"/>
    <w:rsid w:val="00937130"/>
    <w:rsid w:val="00945EFE"/>
    <w:rsid w:val="00950411"/>
    <w:rsid w:val="009504C5"/>
    <w:rsid w:val="009614D1"/>
    <w:rsid w:val="00962330"/>
    <w:rsid w:val="009640A0"/>
    <w:rsid w:val="00977F4B"/>
    <w:rsid w:val="0098502E"/>
    <w:rsid w:val="009873B0"/>
    <w:rsid w:val="00992A61"/>
    <w:rsid w:val="009A1F81"/>
    <w:rsid w:val="009B7B0E"/>
    <w:rsid w:val="009C3185"/>
    <w:rsid w:val="009C6A4C"/>
    <w:rsid w:val="009D34D6"/>
    <w:rsid w:val="009D70CD"/>
    <w:rsid w:val="009E35A9"/>
    <w:rsid w:val="009E6A67"/>
    <w:rsid w:val="00A051E8"/>
    <w:rsid w:val="00A0539A"/>
    <w:rsid w:val="00A1621D"/>
    <w:rsid w:val="00A22C02"/>
    <w:rsid w:val="00A23479"/>
    <w:rsid w:val="00A3018C"/>
    <w:rsid w:val="00A31727"/>
    <w:rsid w:val="00A3711D"/>
    <w:rsid w:val="00A4633C"/>
    <w:rsid w:val="00A67DC3"/>
    <w:rsid w:val="00A860D5"/>
    <w:rsid w:val="00AA6D45"/>
    <w:rsid w:val="00AA6ED5"/>
    <w:rsid w:val="00AB0A68"/>
    <w:rsid w:val="00AB50BB"/>
    <w:rsid w:val="00AB75C2"/>
    <w:rsid w:val="00AB7DDD"/>
    <w:rsid w:val="00AC086B"/>
    <w:rsid w:val="00AC682B"/>
    <w:rsid w:val="00AC7DDB"/>
    <w:rsid w:val="00AD2337"/>
    <w:rsid w:val="00AD2A4E"/>
    <w:rsid w:val="00AE37D4"/>
    <w:rsid w:val="00B163C8"/>
    <w:rsid w:val="00B24EF8"/>
    <w:rsid w:val="00B26869"/>
    <w:rsid w:val="00B3488D"/>
    <w:rsid w:val="00B445E4"/>
    <w:rsid w:val="00B56950"/>
    <w:rsid w:val="00B65D42"/>
    <w:rsid w:val="00B8304A"/>
    <w:rsid w:val="00B85080"/>
    <w:rsid w:val="00B86065"/>
    <w:rsid w:val="00B921FC"/>
    <w:rsid w:val="00BA1085"/>
    <w:rsid w:val="00BB27C2"/>
    <w:rsid w:val="00BF6F10"/>
    <w:rsid w:val="00BF7CA0"/>
    <w:rsid w:val="00C03948"/>
    <w:rsid w:val="00C05407"/>
    <w:rsid w:val="00C07412"/>
    <w:rsid w:val="00C10237"/>
    <w:rsid w:val="00C129D6"/>
    <w:rsid w:val="00C12EC1"/>
    <w:rsid w:val="00C16C97"/>
    <w:rsid w:val="00C25E88"/>
    <w:rsid w:val="00C275CD"/>
    <w:rsid w:val="00C40D2F"/>
    <w:rsid w:val="00C46179"/>
    <w:rsid w:val="00C475EF"/>
    <w:rsid w:val="00C53819"/>
    <w:rsid w:val="00C56903"/>
    <w:rsid w:val="00C572B0"/>
    <w:rsid w:val="00C6351C"/>
    <w:rsid w:val="00C645A5"/>
    <w:rsid w:val="00C665E0"/>
    <w:rsid w:val="00C859CA"/>
    <w:rsid w:val="00C97C12"/>
    <w:rsid w:val="00CB180B"/>
    <w:rsid w:val="00CB5035"/>
    <w:rsid w:val="00CB623C"/>
    <w:rsid w:val="00CC0C6A"/>
    <w:rsid w:val="00CE30EF"/>
    <w:rsid w:val="00CE4B0D"/>
    <w:rsid w:val="00CF5D7D"/>
    <w:rsid w:val="00D01BB6"/>
    <w:rsid w:val="00D02A0A"/>
    <w:rsid w:val="00D03D53"/>
    <w:rsid w:val="00D044C5"/>
    <w:rsid w:val="00D4067D"/>
    <w:rsid w:val="00D565D8"/>
    <w:rsid w:val="00D67413"/>
    <w:rsid w:val="00D73F43"/>
    <w:rsid w:val="00D8564E"/>
    <w:rsid w:val="00D921F4"/>
    <w:rsid w:val="00DA3337"/>
    <w:rsid w:val="00DC0AC1"/>
    <w:rsid w:val="00DC20B0"/>
    <w:rsid w:val="00DE1530"/>
    <w:rsid w:val="00DE50AD"/>
    <w:rsid w:val="00DF0593"/>
    <w:rsid w:val="00DF5C8B"/>
    <w:rsid w:val="00DF7F5D"/>
    <w:rsid w:val="00E00196"/>
    <w:rsid w:val="00E003C5"/>
    <w:rsid w:val="00E137AF"/>
    <w:rsid w:val="00E14798"/>
    <w:rsid w:val="00E169FC"/>
    <w:rsid w:val="00E26A10"/>
    <w:rsid w:val="00E307C2"/>
    <w:rsid w:val="00E44D34"/>
    <w:rsid w:val="00E52F8C"/>
    <w:rsid w:val="00E80547"/>
    <w:rsid w:val="00EA619D"/>
    <w:rsid w:val="00EB1FD6"/>
    <w:rsid w:val="00EC0B41"/>
    <w:rsid w:val="00EC5145"/>
    <w:rsid w:val="00ED2991"/>
    <w:rsid w:val="00ED3449"/>
    <w:rsid w:val="00EF44A6"/>
    <w:rsid w:val="00EF6785"/>
    <w:rsid w:val="00F51337"/>
    <w:rsid w:val="00F64B77"/>
    <w:rsid w:val="00F6667B"/>
    <w:rsid w:val="00F67D51"/>
    <w:rsid w:val="00F744C5"/>
    <w:rsid w:val="00F8311E"/>
    <w:rsid w:val="00F84722"/>
    <w:rsid w:val="00F938CE"/>
    <w:rsid w:val="00FA16E6"/>
    <w:rsid w:val="00FB466A"/>
    <w:rsid w:val="00FC2BAC"/>
    <w:rsid w:val="00FC7094"/>
    <w:rsid w:val="00FD04A8"/>
    <w:rsid w:val="00FD76AE"/>
    <w:rsid w:val="00FE4402"/>
    <w:rsid w:val="00FE4C1C"/>
    <w:rsid w:val="00FF0C4F"/>
    <w:rsid w:val="00FF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B7"/>
    <w:rPr>
      <w:rFonts w:ascii="Times New Roman" w:eastAsia="Times New Roman" w:hAnsi="Times New Roman"/>
      <w:sz w:val="24"/>
      <w:szCs w:val="24"/>
    </w:rPr>
  </w:style>
  <w:style w:type="paragraph" w:styleId="3">
    <w:name w:val="heading 3"/>
    <w:basedOn w:val="a"/>
    <w:next w:val="a"/>
    <w:link w:val="30"/>
    <w:qFormat/>
    <w:rsid w:val="00C53819"/>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53819"/>
    <w:rPr>
      <w:rFonts w:ascii="Times New Roman" w:eastAsia="Times New Roman" w:hAnsi="Times New Roman"/>
      <w:b/>
      <w:sz w:val="24"/>
    </w:rPr>
  </w:style>
  <w:style w:type="paragraph" w:customStyle="1" w:styleId="1">
    <w:name w:val="заголовок 1"/>
    <w:basedOn w:val="a"/>
    <w:next w:val="a"/>
    <w:rsid w:val="004236B7"/>
    <w:pPr>
      <w:keepNext/>
      <w:jc w:val="center"/>
    </w:pPr>
    <w:rPr>
      <w:b/>
      <w:sz w:val="44"/>
      <w:szCs w:val="20"/>
    </w:rPr>
  </w:style>
  <w:style w:type="paragraph" w:styleId="a3">
    <w:name w:val="Title"/>
    <w:basedOn w:val="a"/>
    <w:link w:val="a4"/>
    <w:qFormat/>
    <w:rsid w:val="004236B7"/>
    <w:pPr>
      <w:jc w:val="center"/>
    </w:pPr>
    <w:rPr>
      <w:b/>
      <w:sz w:val="36"/>
      <w:szCs w:val="20"/>
    </w:rPr>
  </w:style>
  <w:style w:type="character" w:customStyle="1" w:styleId="a4">
    <w:name w:val="Название Знак"/>
    <w:link w:val="a3"/>
    <w:rsid w:val="004236B7"/>
    <w:rPr>
      <w:rFonts w:ascii="Times New Roman" w:eastAsia="Times New Roman" w:hAnsi="Times New Roman" w:cs="Times New Roman"/>
      <w:b/>
      <w:sz w:val="36"/>
      <w:szCs w:val="20"/>
      <w:lang w:eastAsia="ru-RU"/>
    </w:rPr>
  </w:style>
  <w:style w:type="paragraph" w:styleId="a5">
    <w:name w:val="Normal (Web)"/>
    <w:basedOn w:val="a"/>
    <w:rsid w:val="00926D4A"/>
    <w:pPr>
      <w:spacing w:before="100" w:beforeAutospacing="1" w:after="100" w:afterAutospacing="1"/>
    </w:pPr>
  </w:style>
  <w:style w:type="character" w:customStyle="1" w:styleId="style11">
    <w:name w:val="style11"/>
    <w:rsid w:val="00926D4A"/>
    <w:rPr>
      <w:rFonts w:ascii="Arial" w:hAnsi="Arial" w:cs="Arial" w:hint="default"/>
      <w:sz w:val="18"/>
      <w:szCs w:val="18"/>
    </w:rPr>
  </w:style>
  <w:style w:type="paragraph" w:customStyle="1" w:styleId="ConsPlusTitle">
    <w:name w:val="ConsPlusTitle"/>
    <w:rsid w:val="00926D4A"/>
    <w:pPr>
      <w:widowControl w:val="0"/>
      <w:autoSpaceDE w:val="0"/>
      <w:autoSpaceDN w:val="0"/>
      <w:adjustRightInd w:val="0"/>
    </w:pPr>
    <w:rPr>
      <w:rFonts w:ascii="Arial" w:eastAsia="Times New Roman" w:hAnsi="Arial" w:cs="Arial"/>
      <w:b/>
      <w:bCs/>
    </w:rPr>
  </w:style>
  <w:style w:type="table" w:styleId="a6">
    <w:name w:val="Table Grid"/>
    <w:basedOn w:val="a1"/>
    <w:uiPriority w:val="59"/>
    <w:rsid w:val="00926D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7C3EB9"/>
    <w:rPr>
      <w:rFonts w:ascii="Tahoma" w:hAnsi="Tahoma" w:cs="Tahoma"/>
      <w:sz w:val="16"/>
      <w:szCs w:val="16"/>
    </w:rPr>
  </w:style>
  <w:style w:type="character" w:customStyle="1" w:styleId="a8">
    <w:name w:val="Текст выноски Знак"/>
    <w:link w:val="a7"/>
    <w:semiHidden/>
    <w:rsid w:val="007C3EB9"/>
    <w:rPr>
      <w:rFonts w:ascii="Tahoma" w:eastAsia="Times New Roman" w:hAnsi="Tahoma" w:cs="Tahoma"/>
      <w:sz w:val="16"/>
      <w:szCs w:val="16"/>
      <w:lang w:eastAsia="ru-RU"/>
    </w:rPr>
  </w:style>
  <w:style w:type="paragraph" w:customStyle="1" w:styleId="ConsPlusNormal">
    <w:name w:val="ConsPlusNormal"/>
    <w:rsid w:val="003A0EF2"/>
    <w:pPr>
      <w:widowControl w:val="0"/>
      <w:autoSpaceDE w:val="0"/>
      <w:autoSpaceDN w:val="0"/>
      <w:adjustRightInd w:val="0"/>
      <w:ind w:firstLine="720"/>
    </w:pPr>
    <w:rPr>
      <w:rFonts w:ascii="Arial" w:eastAsia="Times New Roman" w:hAnsi="Arial" w:cs="Arial"/>
    </w:rPr>
  </w:style>
  <w:style w:type="paragraph" w:customStyle="1" w:styleId="Style3">
    <w:name w:val="Style3"/>
    <w:basedOn w:val="a"/>
    <w:uiPriority w:val="99"/>
    <w:rsid w:val="0087204F"/>
    <w:pPr>
      <w:widowControl w:val="0"/>
      <w:autoSpaceDE w:val="0"/>
      <w:autoSpaceDN w:val="0"/>
      <w:adjustRightInd w:val="0"/>
    </w:pPr>
  </w:style>
  <w:style w:type="paragraph" w:customStyle="1" w:styleId="Style4">
    <w:name w:val="Style4"/>
    <w:basedOn w:val="a"/>
    <w:uiPriority w:val="99"/>
    <w:rsid w:val="0087204F"/>
    <w:pPr>
      <w:widowControl w:val="0"/>
      <w:autoSpaceDE w:val="0"/>
      <w:autoSpaceDN w:val="0"/>
      <w:adjustRightInd w:val="0"/>
    </w:pPr>
  </w:style>
  <w:style w:type="paragraph" w:customStyle="1" w:styleId="Style5">
    <w:name w:val="Style5"/>
    <w:basedOn w:val="a"/>
    <w:uiPriority w:val="99"/>
    <w:rsid w:val="0087204F"/>
    <w:pPr>
      <w:widowControl w:val="0"/>
      <w:autoSpaceDE w:val="0"/>
      <w:autoSpaceDN w:val="0"/>
      <w:adjustRightInd w:val="0"/>
    </w:pPr>
  </w:style>
  <w:style w:type="paragraph" w:customStyle="1" w:styleId="Style6">
    <w:name w:val="Style6"/>
    <w:basedOn w:val="a"/>
    <w:uiPriority w:val="99"/>
    <w:rsid w:val="0087204F"/>
    <w:pPr>
      <w:widowControl w:val="0"/>
      <w:autoSpaceDE w:val="0"/>
      <w:autoSpaceDN w:val="0"/>
      <w:adjustRightInd w:val="0"/>
      <w:spacing w:line="274" w:lineRule="exact"/>
      <w:jc w:val="center"/>
    </w:pPr>
  </w:style>
  <w:style w:type="paragraph" w:customStyle="1" w:styleId="Style7">
    <w:name w:val="Style7"/>
    <w:basedOn w:val="a"/>
    <w:uiPriority w:val="99"/>
    <w:rsid w:val="0087204F"/>
    <w:pPr>
      <w:widowControl w:val="0"/>
      <w:autoSpaceDE w:val="0"/>
      <w:autoSpaceDN w:val="0"/>
      <w:adjustRightInd w:val="0"/>
    </w:pPr>
  </w:style>
  <w:style w:type="paragraph" w:customStyle="1" w:styleId="Style10">
    <w:name w:val="Style10"/>
    <w:basedOn w:val="a"/>
    <w:uiPriority w:val="99"/>
    <w:rsid w:val="0087204F"/>
    <w:pPr>
      <w:widowControl w:val="0"/>
      <w:autoSpaceDE w:val="0"/>
      <w:autoSpaceDN w:val="0"/>
      <w:adjustRightInd w:val="0"/>
    </w:pPr>
  </w:style>
  <w:style w:type="paragraph" w:customStyle="1" w:styleId="Style110">
    <w:name w:val="Style11"/>
    <w:basedOn w:val="a"/>
    <w:uiPriority w:val="99"/>
    <w:rsid w:val="0087204F"/>
    <w:pPr>
      <w:widowControl w:val="0"/>
      <w:autoSpaceDE w:val="0"/>
      <w:autoSpaceDN w:val="0"/>
      <w:adjustRightInd w:val="0"/>
    </w:pPr>
  </w:style>
  <w:style w:type="paragraph" w:customStyle="1" w:styleId="Style12">
    <w:name w:val="Style12"/>
    <w:basedOn w:val="a"/>
    <w:uiPriority w:val="99"/>
    <w:rsid w:val="0087204F"/>
    <w:pPr>
      <w:widowControl w:val="0"/>
      <w:autoSpaceDE w:val="0"/>
      <w:autoSpaceDN w:val="0"/>
      <w:adjustRightInd w:val="0"/>
    </w:pPr>
  </w:style>
  <w:style w:type="paragraph" w:customStyle="1" w:styleId="Style13">
    <w:name w:val="Style13"/>
    <w:basedOn w:val="a"/>
    <w:uiPriority w:val="99"/>
    <w:rsid w:val="0087204F"/>
    <w:pPr>
      <w:widowControl w:val="0"/>
      <w:autoSpaceDE w:val="0"/>
      <w:autoSpaceDN w:val="0"/>
      <w:adjustRightInd w:val="0"/>
    </w:pPr>
  </w:style>
  <w:style w:type="paragraph" w:customStyle="1" w:styleId="Style14">
    <w:name w:val="Style14"/>
    <w:basedOn w:val="a"/>
    <w:uiPriority w:val="99"/>
    <w:rsid w:val="0087204F"/>
    <w:pPr>
      <w:widowControl w:val="0"/>
      <w:autoSpaceDE w:val="0"/>
      <w:autoSpaceDN w:val="0"/>
      <w:adjustRightInd w:val="0"/>
    </w:pPr>
  </w:style>
  <w:style w:type="character" w:customStyle="1" w:styleId="FontStyle17">
    <w:name w:val="Font Style17"/>
    <w:uiPriority w:val="99"/>
    <w:rsid w:val="0087204F"/>
    <w:rPr>
      <w:rFonts w:ascii="Times New Roman" w:hAnsi="Times New Roman" w:cs="Times New Roman"/>
      <w:b/>
      <w:bCs/>
      <w:sz w:val="22"/>
      <w:szCs w:val="22"/>
    </w:rPr>
  </w:style>
  <w:style w:type="character" w:customStyle="1" w:styleId="FontStyle18">
    <w:name w:val="Font Style18"/>
    <w:uiPriority w:val="99"/>
    <w:rsid w:val="0087204F"/>
    <w:rPr>
      <w:rFonts w:ascii="Times New Roman" w:hAnsi="Times New Roman" w:cs="Times New Roman"/>
      <w:b/>
      <w:bCs/>
      <w:spacing w:val="40"/>
      <w:sz w:val="32"/>
      <w:szCs w:val="32"/>
    </w:rPr>
  </w:style>
  <w:style w:type="character" w:customStyle="1" w:styleId="FontStyle19">
    <w:name w:val="Font Style19"/>
    <w:uiPriority w:val="99"/>
    <w:rsid w:val="0087204F"/>
    <w:rPr>
      <w:rFonts w:ascii="Times New Roman" w:hAnsi="Times New Roman" w:cs="Times New Roman"/>
      <w:b/>
      <w:bCs/>
      <w:sz w:val="24"/>
      <w:szCs w:val="24"/>
    </w:rPr>
  </w:style>
  <w:style w:type="character" w:customStyle="1" w:styleId="FontStyle20">
    <w:name w:val="Font Style20"/>
    <w:uiPriority w:val="99"/>
    <w:rsid w:val="0087204F"/>
    <w:rPr>
      <w:rFonts w:ascii="Times New Roman" w:hAnsi="Times New Roman" w:cs="Times New Roman"/>
      <w:sz w:val="22"/>
      <w:szCs w:val="22"/>
    </w:rPr>
  </w:style>
  <w:style w:type="paragraph" w:customStyle="1" w:styleId="Style8">
    <w:name w:val="Style8"/>
    <w:basedOn w:val="a"/>
    <w:uiPriority w:val="99"/>
    <w:rsid w:val="00C53819"/>
    <w:pPr>
      <w:widowControl w:val="0"/>
      <w:autoSpaceDE w:val="0"/>
      <w:autoSpaceDN w:val="0"/>
      <w:adjustRightInd w:val="0"/>
    </w:pPr>
  </w:style>
  <w:style w:type="character" w:customStyle="1" w:styleId="FontStyle12">
    <w:name w:val="Font Style12"/>
    <w:uiPriority w:val="99"/>
    <w:rsid w:val="00C53819"/>
    <w:rPr>
      <w:rFonts w:ascii="Times New Roman" w:hAnsi="Times New Roman" w:cs="Times New Roman"/>
      <w:b/>
      <w:bCs/>
      <w:sz w:val="22"/>
      <w:szCs w:val="22"/>
    </w:rPr>
  </w:style>
  <w:style w:type="paragraph" w:customStyle="1" w:styleId="Style2">
    <w:name w:val="Style2"/>
    <w:basedOn w:val="a"/>
    <w:uiPriority w:val="99"/>
    <w:rsid w:val="002942B6"/>
    <w:pPr>
      <w:widowControl w:val="0"/>
      <w:autoSpaceDE w:val="0"/>
      <w:autoSpaceDN w:val="0"/>
      <w:adjustRightInd w:val="0"/>
      <w:spacing w:line="281" w:lineRule="exact"/>
      <w:ind w:firstLine="554"/>
      <w:jc w:val="both"/>
    </w:pPr>
  </w:style>
  <w:style w:type="paragraph" w:customStyle="1" w:styleId="Style9">
    <w:name w:val="Style9"/>
    <w:basedOn w:val="a"/>
    <w:uiPriority w:val="99"/>
    <w:rsid w:val="002942B6"/>
    <w:pPr>
      <w:widowControl w:val="0"/>
      <w:autoSpaceDE w:val="0"/>
      <w:autoSpaceDN w:val="0"/>
      <w:adjustRightInd w:val="0"/>
    </w:pPr>
  </w:style>
  <w:style w:type="character" w:customStyle="1" w:styleId="FontStyle13">
    <w:name w:val="Font Style13"/>
    <w:uiPriority w:val="99"/>
    <w:rsid w:val="002942B6"/>
    <w:rPr>
      <w:rFonts w:ascii="Times New Roman" w:hAnsi="Times New Roman" w:cs="Times New Roman"/>
      <w:sz w:val="22"/>
      <w:szCs w:val="22"/>
    </w:rPr>
  </w:style>
  <w:style w:type="character" w:customStyle="1" w:styleId="FontStyle14">
    <w:name w:val="Font Style14"/>
    <w:uiPriority w:val="99"/>
    <w:rsid w:val="002942B6"/>
    <w:rPr>
      <w:rFonts w:ascii="Book Antiqua" w:hAnsi="Book Antiqua" w:cs="Book Antiqua"/>
      <w:i/>
      <w:iCs/>
      <w:sz w:val="22"/>
      <w:szCs w:val="22"/>
    </w:rPr>
  </w:style>
  <w:style w:type="paragraph" w:customStyle="1" w:styleId="2">
    <w:name w:val="çàãîëîâîê 2"/>
    <w:basedOn w:val="a"/>
    <w:next w:val="a"/>
    <w:rsid w:val="002942B6"/>
    <w:pPr>
      <w:keepNext/>
      <w:jc w:val="center"/>
    </w:pPr>
    <w:rPr>
      <w:spacing w:val="40"/>
      <w:sz w:val="26"/>
      <w:szCs w:val="20"/>
    </w:rPr>
  </w:style>
  <w:style w:type="paragraph" w:styleId="a9">
    <w:name w:val="caption"/>
    <w:basedOn w:val="a"/>
    <w:next w:val="a"/>
    <w:qFormat/>
    <w:rsid w:val="002942B6"/>
    <w:pPr>
      <w:jc w:val="center"/>
    </w:pPr>
    <w:rPr>
      <w:b/>
      <w:sz w:val="22"/>
      <w:szCs w:val="20"/>
    </w:rPr>
  </w:style>
  <w:style w:type="character" w:styleId="aa">
    <w:name w:val="Hyperlink"/>
    <w:uiPriority w:val="99"/>
    <w:unhideWhenUsed/>
    <w:rsid w:val="002942B6"/>
    <w:rPr>
      <w:color w:val="0000FF"/>
      <w:u w:val="single"/>
    </w:rPr>
  </w:style>
  <w:style w:type="character" w:styleId="ab">
    <w:name w:val="FollowedHyperlink"/>
    <w:uiPriority w:val="99"/>
    <w:unhideWhenUsed/>
    <w:rsid w:val="002942B6"/>
    <w:rPr>
      <w:color w:val="800080"/>
      <w:u w:val="single"/>
    </w:rPr>
  </w:style>
  <w:style w:type="paragraph" w:customStyle="1" w:styleId="font0">
    <w:name w:val="font0"/>
    <w:basedOn w:val="a"/>
    <w:rsid w:val="002942B6"/>
    <w:pPr>
      <w:spacing w:before="100" w:beforeAutospacing="1" w:after="100" w:afterAutospacing="1"/>
    </w:pPr>
    <w:rPr>
      <w:rFonts w:ascii="Arial CYR" w:hAnsi="Arial CYR" w:cs="Arial CYR"/>
      <w:sz w:val="20"/>
      <w:szCs w:val="20"/>
    </w:rPr>
  </w:style>
  <w:style w:type="paragraph" w:customStyle="1" w:styleId="font5">
    <w:name w:val="font5"/>
    <w:basedOn w:val="a"/>
    <w:rsid w:val="002942B6"/>
    <w:pPr>
      <w:spacing w:before="100" w:beforeAutospacing="1" w:after="100" w:afterAutospacing="1"/>
    </w:pPr>
    <w:rPr>
      <w:rFonts w:ascii="Arial CYR" w:hAnsi="Arial CYR" w:cs="Arial CYR"/>
      <w:sz w:val="20"/>
      <w:szCs w:val="20"/>
    </w:rPr>
  </w:style>
  <w:style w:type="paragraph" w:customStyle="1" w:styleId="font6">
    <w:name w:val="font6"/>
    <w:basedOn w:val="a"/>
    <w:rsid w:val="002942B6"/>
    <w:pPr>
      <w:spacing w:before="100" w:beforeAutospacing="1" w:after="100" w:afterAutospacing="1"/>
    </w:pPr>
    <w:rPr>
      <w:rFonts w:ascii="Arial CYR" w:hAnsi="Arial CYR" w:cs="Arial CYR"/>
      <w:color w:val="FF0000"/>
      <w:sz w:val="20"/>
      <w:szCs w:val="20"/>
    </w:rPr>
  </w:style>
  <w:style w:type="paragraph" w:customStyle="1" w:styleId="xl63">
    <w:name w:val="xl63"/>
    <w:basedOn w:val="a"/>
    <w:rsid w:val="002942B6"/>
    <w:pPr>
      <w:spacing w:before="100" w:beforeAutospacing="1" w:after="100" w:afterAutospacing="1"/>
    </w:pPr>
  </w:style>
  <w:style w:type="paragraph" w:customStyle="1" w:styleId="xl64">
    <w:name w:val="xl64"/>
    <w:basedOn w:val="a"/>
    <w:rsid w:val="002942B6"/>
    <w:pPr>
      <w:spacing w:before="100" w:beforeAutospacing="1" w:after="100" w:afterAutospacing="1"/>
      <w:jc w:val="center"/>
      <w:textAlignment w:val="center"/>
    </w:pPr>
  </w:style>
  <w:style w:type="paragraph" w:customStyle="1" w:styleId="xl65">
    <w:name w:val="xl65"/>
    <w:basedOn w:val="a"/>
    <w:rsid w:val="002942B6"/>
    <w:pPr>
      <w:spacing w:before="100" w:beforeAutospacing="1" w:after="100" w:afterAutospacing="1"/>
      <w:textAlignment w:val="center"/>
    </w:pPr>
  </w:style>
  <w:style w:type="paragraph" w:customStyle="1" w:styleId="xl66">
    <w:name w:val="xl66"/>
    <w:basedOn w:val="a"/>
    <w:rsid w:val="002942B6"/>
    <w:pPr>
      <w:spacing w:before="100" w:beforeAutospacing="1" w:after="100" w:afterAutospacing="1"/>
      <w:textAlignment w:val="center"/>
    </w:pPr>
  </w:style>
  <w:style w:type="paragraph" w:customStyle="1" w:styleId="xl67">
    <w:name w:val="xl67"/>
    <w:basedOn w:val="a"/>
    <w:rsid w:val="002942B6"/>
    <w:pPr>
      <w:spacing w:before="100" w:beforeAutospacing="1" w:after="100" w:afterAutospacing="1"/>
      <w:jc w:val="center"/>
      <w:textAlignment w:val="center"/>
    </w:pPr>
    <w:rPr>
      <w:b/>
      <w:bCs/>
    </w:rPr>
  </w:style>
  <w:style w:type="paragraph" w:customStyle="1" w:styleId="xl68">
    <w:name w:val="xl68"/>
    <w:basedOn w:val="a"/>
    <w:rsid w:val="002942B6"/>
    <w:pPr>
      <w:pBdr>
        <w:bottom w:val="single" w:sz="4" w:space="0" w:color="auto"/>
      </w:pBdr>
      <w:spacing w:before="100" w:beforeAutospacing="1" w:after="100" w:afterAutospacing="1"/>
      <w:textAlignment w:val="center"/>
    </w:pPr>
  </w:style>
  <w:style w:type="paragraph" w:customStyle="1" w:styleId="xl69">
    <w:name w:val="xl69"/>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3">
    <w:name w:val="xl73"/>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4">
    <w:name w:val="xl74"/>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1">
    <w:name w:val="xl81"/>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83">
    <w:name w:val="xl83"/>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5">
    <w:name w:val="xl85"/>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8">
    <w:name w:val="xl88"/>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0">
    <w:name w:val="xl90"/>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1">
    <w:name w:val="xl91"/>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
    <w:rsid w:val="002942B6"/>
    <w:pPr>
      <w:spacing w:before="100" w:beforeAutospacing="1" w:after="100" w:afterAutospacing="1"/>
    </w:pPr>
    <w:rPr>
      <w:b/>
      <w:bCs/>
    </w:rPr>
  </w:style>
  <w:style w:type="paragraph" w:customStyle="1" w:styleId="xl94">
    <w:name w:val="xl94"/>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5">
    <w:name w:val="xl95"/>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z w:val="22"/>
      <w:szCs w:val="22"/>
    </w:rPr>
  </w:style>
  <w:style w:type="paragraph" w:customStyle="1" w:styleId="xl96">
    <w:name w:val="xl96"/>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8">
    <w:name w:val="xl98"/>
    <w:basedOn w:val="a"/>
    <w:rsid w:val="002942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a"/>
    <w:rsid w:val="002942B6"/>
    <w:pPr>
      <w:spacing w:before="100" w:beforeAutospacing="1" w:after="100" w:afterAutospacing="1"/>
    </w:pPr>
    <w:rPr>
      <w:b/>
      <w:bCs/>
      <w:sz w:val="22"/>
      <w:szCs w:val="22"/>
    </w:rPr>
  </w:style>
  <w:style w:type="paragraph" w:customStyle="1" w:styleId="xl100">
    <w:name w:val="xl100"/>
    <w:basedOn w:val="a"/>
    <w:rsid w:val="002942B6"/>
    <w:pPr>
      <w:spacing w:before="100" w:beforeAutospacing="1" w:after="100" w:afterAutospacing="1"/>
    </w:pPr>
    <w:rPr>
      <w:b/>
      <w:bCs/>
    </w:rPr>
  </w:style>
  <w:style w:type="paragraph" w:customStyle="1" w:styleId="xl101">
    <w:name w:val="xl101"/>
    <w:basedOn w:val="a"/>
    <w:rsid w:val="002942B6"/>
    <w:pPr>
      <w:spacing w:before="100" w:beforeAutospacing="1" w:after="100" w:afterAutospacing="1"/>
    </w:pPr>
    <w:rPr>
      <w:b/>
      <w:bCs/>
    </w:rPr>
  </w:style>
  <w:style w:type="paragraph" w:styleId="ac">
    <w:name w:val="No Spacing"/>
    <w:uiPriority w:val="1"/>
    <w:qFormat/>
    <w:rsid w:val="002942B6"/>
    <w:rPr>
      <w:sz w:val="22"/>
      <w:szCs w:val="22"/>
      <w:lang w:eastAsia="en-US"/>
    </w:rPr>
  </w:style>
  <w:style w:type="paragraph" w:customStyle="1" w:styleId="xl102">
    <w:name w:val="xl102"/>
    <w:basedOn w:val="a"/>
    <w:rsid w:val="002942B6"/>
    <w:pPr>
      <w:spacing w:before="100" w:beforeAutospacing="1" w:after="100" w:afterAutospacing="1"/>
    </w:pPr>
    <w:rPr>
      <w:b/>
      <w:bCs/>
    </w:rPr>
  </w:style>
  <w:style w:type="paragraph" w:customStyle="1" w:styleId="Style1">
    <w:name w:val="Style1"/>
    <w:basedOn w:val="a"/>
    <w:rsid w:val="001B719E"/>
    <w:pPr>
      <w:widowControl w:val="0"/>
      <w:autoSpaceDE w:val="0"/>
      <w:autoSpaceDN w:val="0"/>
      <w:adjustRightInd w:val="0"/>
    </w:pPr>
  </w:style>
  <w:style w:type="table" w:customStyle="1" w:styleId="TableGrid">
    <w:name w:val="TableGrid"/>
    <w:rsid w:val="00825327"/>
    <w:rPr>
      <w:rFonts w:eastAsia="Times New Roman"/>
      <w:sz w:val="22"/>
      <w:szCs w:val="22"/>
    </w:rPr>
    <w:tblPr>
      <w:tblCellMar>
        <w:top w:w="0" w:type="dxa"/>
        <w:left w:w="0" w:type="dxa"/>
        <w:bottom w:w="0" w:type="dxa"/>
        <w:right w:w="0" w:type="dxa"/>
      </w:tblCellMar>
    </w:tblPr>
  </w:style>
  <w:style w:type="paragraph" w:customStyle="1" w:styleId="ad">
    <w:name w:val="Знак Знак Знак"/>
    <w:basedOn w:val="a"/>
    <w:rsid w:val="00EF6785"/>
    <w:pPr>
      <w:spacing w:after="160" w:line="240" w:lineRule="exact"/>
    </w:pPr>
    <w:rPr>
      <w:rFonts w:ascii="Verdana" w:hAnsi="Verdana"/>
      <w:sz w:val="20"/>
      <w:szCs w:val="20"/>
      <w:lang w:val="en-US" w:eastAsia="en-US"/>
    </w:rPr>
  </w:style>
  <w:style w:type="paragraph" w:customStyle="1" w:styleId="Default">
    <w:name w:val="Default"/>
    <w:rsid w:val="00741EA8"/>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7472">
      <w:bodyDiv w:val="1"/>
      <w:marLeft w:val="0"/>
      <w:marRight w:val="0"/>
      <w:marTop w:val="0"/>
      <w:marBottom w:val="0"/>
      <w:divBdr>
        <w:top w:val="none" w:sz="0" w:space="0" w:color="auto"/>
        <w:left w:val="none" w:sz="0" w:space="0" w:color="auto"/>
        <w:bottom w:val="none" w:sz="0" w:space="0" w:color="auto"/>
        <w:right w:val="none" w:sz="0" w:space="0" w:color="auto"/>
      </w:divBdr>
    </w:div>
    <w:div w:id="491455356">
      <w:bodyDiv w:val="1"/>
      <w:marLeft w:val="0"/>
      <w:marRight w:val="0"/>
      <w:marTop w:val="0"/>
      <w:marBottom w:val="0"/>
      <w:divBdr>
        <w:top w:val="none" w:sz="0" w:space="0" w:color="auto"/>
        <w:left w:val="none" w:sz="0" w:space="0" w:color="auto"/>
        <w:bottom w:val="none" w:sz="0" w:space="0" w:color="auto"/>
        <w:right w:val="none" w:sz="0" w:space="0" w:color="auto"/>
      </w:divBdr>
    </w:div>
    <w:div w:id="1022635283">
      <w:bodyDiv w:val="1"/>
      <w:marLeft w:val="0"/>
      <w:marRight w:val="0"/>
      <w:marTop w:val="0"/>
      <w:marBottom w:val="0"/>
      <w:divBdr>
        <w:top w:val="none" w:sz="0" w:space="0" w:color="auto"/>
        <w:left w:val="none" w:sz="0" w:space="0" w:color="auto"/>
        <w:bottom w:val="none" w:sz="0" w:space="0" w:color="auto"/>
        <w:right w:val="none" w:sz="0" w:space="0" w:color="auto"/>
      </w:divBdr>
    </w:div>
    <w:div w:id="1066032000">
      <w:bodyDiv w:val="1"/>
      <w:marLeft w:val="0"/>
      <w:marRight w:val="0"/>
      <w:marTop w:val="0"/>
      <w:marBottom w:val="0"/>
      <w:divBdr>
        <w:top w:val="none" w:sz="0" w:space="0" w:color="auto"/>
        <w:left w:val="none" w:sz="0" w:space="0" w:color="auto"/>
        <w:bottom w:val="none" w:sz="0" w:space="0" w:color="auto"/>
        <w:right w:val="none" w:sz="0" w:space="0" w:color="auto"/>
      </w:divBdr>
    </w:div>
    <w:div w:id="1177228130">
      <w:bodyDiv w:val="1"/>
      <w:marLeft w:val="0"/>
      <w:marRight w:val="0"/>
      <w:marTop w:val="0"/>
      <w:marBottom w:val="0"/>
      <w:divBdr>
        <w:top w:val="none" w:sz="0" w:space="0" w:color="auto"/>
        <w:left w:val="none" w:sz="0" w:space="0" w:color="auto"/>
        <w:bottom w:val="none" w:sz="0" w:space="0" w:color="auto"/>
        <w:right w:val="none" w:sz="0" w:space="0" w:color="auto"/>
      </w:divBdr>
    </w:div>
    <w:div w:id="1283195570">
      <w:bodyDiv w:val="1"/>
      <w:marLeft w:val="0"/>
      <w:marRight w:val="0"/>
      <w:marTop w:val="0"/>
      <w:marBottom w:val="0"/>
      <w:divBdr>
        <w:top w:val="none" w:sz="0" w:space="0" w:color="auto"/>
        <w:left w:val="none" w:sz="0" w:space="0" w:color="auto"/>
        <w:bottom w:val="none" w:sz="0" w:space="0" w:color="auto"/>
        <w:right w:val="none" w:sz="0" w:space="0" w:color="auto"/>
      </w:divBdr>
    </w:div>
    <w:div w:id="1354648701">
      <w:bodyDiv w:val="1"/>
      <w:marLeft w:val="0"/>
      <w:marRight w:val="0"/>
      <w:marTop w:val="0"/>
      <w:marBottom w:val="0"/>
      <w:divBdr>
        <w:top w:val="none" w:sz="0" w:space="0" w:color="auto"/>
        <w:left w:val="none" w:sz="0" w:space="0" w:color="auto"/>
        <w:bottom w:val="none" w:sz="0" w:space="0" w:color="auto"/>
        <w:right w:val="none" w:sz="0" w:space="0" w:color="auto"/>
      </w:divBdr>
    </w:div>
    <w:div w:id="1528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DA634911C7D7A2FB9081136BF7CE2BC049A4739110CD8AA743B8EE26B358A4CF6D49BB0EA046E547n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C061-A3CB-45A8-A3DE-94E1F075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15463</CharactersWithSpaces>
  <SharedDoc>false</SharedDoc>
  <HLinks>
    <vt:vector size="24" baseType="variant">
      <vt:variant>
        <vt:i4>3604592</vt:i4>
      </vt:variant>
      <vt:variant>
        <vt:i4>9</vt:i4>
      </vt:variant>
      <vt:variant>
        <vt:i4>0</vt:i4>
      </vt:variant>
      <vt:variant>
        <vt:i4>5</vt:i4>
      </vt:variant>
      <vt:variant>
        <vt:lpwstr/>
      </vt:variant>
      <vt:variant>
        <vt:lpwstr>P73</vt:lpwstr>
      </vt:variant>
      <vt:variant>
        <vt:i4>3604592</vt:i4>
      </vt:variant>
      <vt:variant>
        <vt:i4>6</vt:i4>
      </vt:variant>
      <vt:variant>
        <vt:i4>0</vt:i4>
      </vt:variant>
      <vt:variant>
        <vt:i4>5</vt:i4>
      </vt:variant>
      <vt:variant>
        <vt:lpwstr/>
      </vt:variant>
      <vt:variant>
        <vt:lpwstr>P73</vt:lpwstr>
      </vt:variant>
      <vt:variant>
        <vt:i4>3604592</vt:i4>
      </vt:variant>
      <vt:variant>
        <vt:i4>3</vt:i4>
      </vt:variant>
      <vt:variant>
        <vt:i4>0</vt:i4>
      </vt:variant>
      <vt:variant>
        <vt:i4>5</vt:i4>
      </vt:variant>
      <vt:variant>
        <vt:lpwstr/>
      </vt:variant>
      <vt:variant>
        <vt:lpwstr>P73</vt:lpwstr>
      </vt:variant>
      <vt:variant>
        <vt:i4>7340095</vt:i4>
      </vt:variant>
      <vt:variant>
        <vt:i4>0</vt:i4>
      </vt:variant>
      <vt:variant>
        <vt:i4>0</vt:i4>
      </vt:variant>
      <vt:variant>
        <vt:i4>5</vt:i4>
      </vt:variant>
      <vt:variant>
        <vt:lpwstr>consultantplus://offline/ref=CADA634911C7D7A2FB9081136BF7CE2BC049A4739110CD8AA743B8EE26B358A4CF6D49BB0EA046E547n7L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2021-01-21T14:00:00Z</cp:lastPrinted>
  <dcterms:created xsi:type="dcterms:W3CDTF">2020-12-15T07:57:00Z</dcterms:created>
  <dcterms:modified xsi:type="dcterms:W3CDTF">2021-03-03T13:02:00Z</dcterms:modified>
</cp:coreProperties>
</file>